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7A5" w:rsidRPr="00DB27A5" w:rsidRDefault="00DB27A5" w:rsidP="00DB27A5">
      <w:pPr>
        <w:jc w:val="center"/>
        <w:rPr>
          <w:rFonts w:ascii="Arial" w:hAnsi="Arial" w:cs="Arial"/>
          <w:b/>
          <w:sz w:val="28"/>
          <w:szCs w:val="28"/>
        </w:rPr>
      </w:pPr>
      <w:r w:rsidRPr="00DB27A5">
        <w:rPr>
          <w:rFonts w:ascii="Arial" w:hAnsi="Arial" w:cs="Arial"/>
          <w:b/>
          <w:sz w:val="28"/>
          <w:szCs w:val="28"/>
        </w:rPr>
        <w:t>UNIVERSITY POLICY</w:t>
      </w:r>
    </w:p>
    <w:p w:rsidR="00D06024" w:rsidRPr="00DB27A5" w:rsidRDefault="00DB27A5" w:rsidP="00DB27A5">
      <w:pPr>
        <w:pStyle w:val="Heading1"/>
        <w:ind w:left="0"/>
        <w:jc w:val="center"/>
        <w:rPr>
          <w:rFonts w:ascii="Arial" w:hAnsi="Arial" w:cs="Arial"/>
          <w:u w:val="none"/>
        </w:rPr>
      </w:pPr>
      <w:r w:rsidRPr="00DB27A5">
        <w:rPr>
          <w:rFonts w:ascii="Arial" w:hAnsi="Arial" w:cs="Arial"/>
          <w:u w:val="none"/>
        </w:rPr>
        <w:t>UTILITY OUTAGE COMMUNICATIONS</w:t>
      </w:r>
    </w:p>
    <w:p w:rsidR="00D06024" w:rsidRPr="00DB27A5" w:rsidRDefault="00DB27A5" w:rsidP="00DB27A5">
      <w:pPr>
        <w:spacing w:before="90"/>
        <w:ind w:left="90" w:right="2280" w:hanging="10"/>
        <w:jc w:val="center"/>
        <w:rPr>
          <w:rFonts w:ascii="Arial" w:hAnsi="Arial" w:cs="Arial"/>
          <w:b/>
          <w:sz w:val="24"/>
          <w:szCs w:val="24"/>
        </w:rPr>
      </w:pPr>
      <w:r w:rsidRPr="00DB27A5">
        <w:rPr>
          <w:rFonts w:ascii="Arial" w:hAnsi="Arial" w:cs="Arial"/>
          <w:b/>
          <w:sz w:val="24"/>
          <w:szCs w:val="24"/>
        </w:rPr>
        <w:t xml:space="preserve">                                      POLICY #F&amp;P-4800-16</w:t>
      </w:r>
    </w:p>
    <w:p w:rsidR="00D06024" w:rsidRPr="00DB27A5" w:rsidRDefault="00D06024">
      <w:pPr>
        <w:pStyle w:val="BodyText"/>
        <w:rPr>
          <w:rFonts w:ascii="Arial" w:hAnsi="Arial" w:cs="Arial"/>
          <w:b/>
          <w:sz w:val="24"/>
          <w:szCs w:val="24"/>
        </w:rPr>
      </w:pPr>
    </w:p>
    <w:p w:rsidR="00D06024" w:rsidRPr="00DB27A5" w:rsidRDefault="00D06024">
      <w:pPr>
        <w:pStyle w:val="BodyText"/>
        <w:rPr>
          <w:rFonts w:ascii="Arial" w:hAnsi="Arial" w:cs="Arial"/>
          <w:b/>
          <w:sz w:val="22"/>
          <w:szCs w:val="22"/>
        </w:rPr>
      </w:pPr>
    </w:p>
    <w:p w:rsidR="00D06024" w:rsidRPr="00DB27A5" w:rsidRDefault="00D06024">
      <w:pPr>
        <w:pStyle w:val="BodyText"/>
        <w:spacing w:before="10"/>
        <w:rPr>
          <w:rFonts w:ascii="Arial" w:hAnsi="Arial" w:cs="Arial"/>
          <w:b/>
          <w:sz w:val="22"/>
          <w:szCs w:val="22"/>
        </w:rPr>
      </w:pPr>
    </w:p>
    <w:p w:rsidR="00D06024" w:rsidRPr="00DB27A5" w:rsidRDefault="00DB27A5">
      <w:pPr>
        <w:pStyle w:val="Heading2"/>
        <w:numPr>
          <w:ilvl w:val="0"/>
          <w:numId w:val="1"/>
        </w:numPr>
        <w:tabs>
          <w:tab w:val="left" w:pos="827"/>
          <w:tab w:val="left" w:pos="828"/>
        </w:tabs>
        <w:ind w:hanging="523"/>
        <w:jc w:val="left"/>
        <w:rPr>
          <w:rFonts w:ascii="Arial" w:hAnsi="Arial" w:cs="Arial"/>
          <w:sz w:val="24"/>
          <w:szCs w:val="24"/>
        </w:rPr>
      </w:pPr>
      <w:r w:rsidRPr="00DB27A5">
        <w:rPr>
          <w:rFonts w:ascii="Arial" w:hAnsi="Arial" w:cs="Arial"/>
          <w:sz w:val="24"/>
          <w:szCs w:val="24"/>
        </w:rPr>
        <w:t>PURPOSE</w:t>
      </w:r>
    </w:p>
    <w:p w:rsidR="00D06024" w:rsidRPr="00DB27A5" w:rsidRDefault="00D06024">
      <w:pPr>
        <w:pStyle w:val="BodyText"/>
        <w:spacing w:before="5"/>
        <w:rPr>
          <w:rFonts w:ascii="Arial" w:hAnsi="Arial" w:cs="Arial"/>
          <w:b/>
          <w:sz w:val="22"/>
          <w:szCs w:val="22"/>
        </w:rPr>
      </w:pPr>
    </w:p>
    <w:p w:rsidR="00D06024" w:rsidRPr="00DB27A5" w:rsidRDefault="00C32511">
      <w:pPr>
        <w:pStyle w:val="BodyText"/>
        <w:spacing w:line="237" w:lineRule="auto"/>
        <w:ind w:left="100" w:right="52"/>
        <w:rPr>
          <w:rFonts w:ascii="Arial" w:hAnsi="Arial" w:cs="Arial"/>
          <w:sz w:val="22"/>
          <w:szCs w:val="22"/>
        </w:rPr>
      </w:pPr>
      <w:r w:rsidRPr="00DB27A5">
        <w:rPr>
          <w:rFonts w:ascii="Arial" w:hAnsi="Arial" w:cs="Arial"/>
          <w:sz w:val="22"/>
          <w:szCs w:val="22"/>
        </w:rPr>
        <w:t>To establish a uniform policy governing the solicitation of impacts and the communications of utility outages to the Slippery Rock University community.</w:t>
      </w:r>
    </w:p>
    <w:p w:rsidR="00D06024" w:rsidRPr="00DB27A5" w:rsidRDefault="00D06024">
      <w:pPr>
        <w:pStyle w:val="BodyText"/>
        <w:rPr>
          <w:rFonts w:ascii="Arial" w:hAnsi="Arial" w:cs="Arial"/>
          <w:sz w:val="22"/>
          <w:szCs w:val="22"/>
        </w:rPr>
      </w:pPr>
    </w:p>
    <w:p w:rsidR="00D06024" w:rsidRPr="00DB27A5" w:rsidRDefault="00D06024">
      <w:pPr>
        <w:pStyle w:val="BodyText"/>
        <w:rPr>
          <w:rFonts w:ascii="Arial" w:hAnsi="Arial" w:cs="Arial"/>
          <w:sz w:val="22"/>
          <w:szCs w:val="22"/>
        </w:rPr>
      </w:pPr>
    </w:p>
    <w:p w:rsidR="00D06024" w:rsidRPr="00DB27A5" w:rsidRDefault="00DB27A5">
      <w:pPr>
        <w:pStyle w:val="Heading2"/>
        <w:numPr>
          <w:ilvl w:val="0"/>
          <w:numId w:val="1"/>
        </w:numPr>
        <w:tabs>
          <w:tab w:val="left" w:pos="798"/>
          <w:tab w:val="left" w:pos="799"/>
        </w:tabs>
        <w:spacing w:before="185"/>
        <w:ind w:left="798" w:hanging="631"/>
        <w:jc w:val="left"/>
        <w:rPr>
          <w:rFonts w:ascii="Arial" w:hAnsi="Arial" w:cs="Arial"/>
          <w:sz w:val="24"/>
          <w:szCs w:val="24"/>
        </w:rPr>
      </w:pPr>
      <w:r w:rsidRPr="00DB27A5">
        <w:rPr>
          <w:rFonts w:ascii="Arial" w:hAnsi="Arial" w:cs="Arial"/>
          <w:sz w:val="24"/>
          <w:szCs w:val="24"/>
        </w:rPr>
        <w:t>OBJECTIVE</w:t>
      </w:r>
    </w:p>
    <w:p w:rsidR="00D06024" w:rsidRPr="00DB27A5" w:rsidRDefault="00D06024">
      <w:pPr>
        <w:pStyle w:val="BodyText"/>
        <w:spacing w:before="5"/>
        <w:rPr>
          <w:rFonts w:ascii="Arial" w:hAnsi="Arial" w:cs="Arial"/>
          <w:b/>
          <w:sz w:val="22"/>
          <w:szCs w:val="22"/>
        </w:rPr>
      </w:pPr>
    </w:p>
    <w:p w:rsidR="00D06024" w:rsidRPr="00DB27A5" w:rsidRDefault="00C32511">
      <w:pPr>
        <w:pStyle w:val="ListParagraph"/>
        <w:numPr>
          <w:ilvl w:val="1"/>
          <w:numId w:val="1"/>
        </w:numPr>
        <w:tabs>
          <w:tab w:val="left" w:pos="1012"/>
          <w:tab w:val="left" w:pos="1013"/>
        </w:tabs>
        <w:spacing w:line="237" w:lineRule="auto"/>
        <w:ind w:right="1058" w:firstLine="348"/>
        <w:rPr>
          <w:rFonts w:ascii="Arial" w:hAnsi="Arial" w:cs="Arial"/>
        </w:rPr>
      </w:pPr>
      <w:r w:rsidRPr="00DB27A5">
        <w:rPr>
          <w:rFonts w:ascii="Arial" w:hAnsi="Arial" w:cs="Arial"/>
        </w:rPr>
        <w:t>To provide a consistent communication process to alert the Slippery</w:t>
      </w:r>
      <w:r w:rsidRPr="00DB27A5">
        <w:rPr>
          <w:rFonts w:ascii="Arial" w:hAnsi="Arial" w:cs="Arial"/>
          <w:spacing w:val="-29"/>
        </w:rPr>
        <w:t xml:space="preserve"> </w:t>
      </w:r>
      <w:r w:rsidRPr="00DB27A5">
        <w:rPr>
          <w:rFonts w:ascii="Arial" w:hAnsi="Arial" w:cs="Arial"/>
        </w:rPr>
        <w:t>Rock University community of utility</w:t>
      </w:r>
      <w:r w:rsidRPr="00DB27A5">
        <w:rPr>
          <w:rFonts w:ascii="Arial" w:hAnsi="Arial" w:cs="Arial"/>
          <w:spacing w:val="-6"/>
        </w:rPr>
        <w:t xml:space="preserve"> </w:t>
      </w:r>
      <w:r w:rsidRPr="00DB27A5">
        <w:rPr>
          <w:rFonts w:ascii="Arial" w:hAnsi="Arial" w:cs="Arial"/>
        </w:rPr>
        <w:t>outages.</w:t>
      </w:r>
    </w:p>
    <w:p w:rsidR="00D06024" w:rsidRPr="00DB27A5" w:rsidRDefault="00D06024">
      <w:pPr>
        <w:pStyle w:val="BodyText"/>
        <w:spacing w:before="2"/>
        <w:rPr>
          <w:rFonts w:ascii="Arial" w:hAnsi="Arial" w:cs="Arial"/>
          <w:sz w:val="22"/>
          <w:szCs w:val="22"/>
        </w:rPr>
      </w:pPr>
    </w:p>
    <w:p w:rsidR="00D06024" w:rsidRPr="00DB27A5" w:rsidRDefault="00C32511">
      <w:pPr>
        <w:pStyle w:val="ListParagraph"/>
        <w:numPr>
          <w:ilvl w:val="1"/>
          <w:numId w:val="1"/>
        </w:numPr>
        <w:tabs>
          <w:tab w:val="left" w:pos="1012"/>
          <w:tab w:val="left" w:pos="1013"/>
        </w:tabs>
        <w:spacing w:before="1"/>
        <w:ind w:right="625" w:firstLine="350"/>
        <w:rPr>
          <w:rFonts w:ascii="Arial" w:hAnsi="Arial" w:cs="Arial"/>
        </w:rPr>
      </w:pPr>
      <w:r w:rsidRPr="00DB27A5">
        <w:rPr>
          <w:rFonts w:ascii="Arial" w:hAnsi="Arial" w:cs="Arial"/>
        </w:rPr>
        <w:t>To provide a method to solicit feedback on the impacts of utility outages</w:t>
      </w:r>
      <w:r w:rsidRPr="00DB27A5">
        <w:rPr>
          <w:rFonts w:ascii="Arial" w:hAnsi="Arial" w:cs="Arial"/>
          <w:spacing w:val="-30"/>
        </w:rPr>
        <w:t xml:space="preserve"> </w:t>
      </w:r>
      <w:r w:rsidRPr="00DB27A5">
        <w:rPr>
          <w:rFonts w:ascii="Arial" w:hAnsi="Arial" w:cs="Arial"/>
        </w:rPr>
        <w:t>from effected</w:t>
      </w:r>
      <w:r w:rsidRPr="00DB27A5">
        <w:rPr>
          <w:rFonts w:ascii="Arial" w:hAnsi="Arial" w:cs="Arial"/>
          <w:spacing w:val="-1"/>
        </w:rPr>
        <w:t xml:space="preserve"> </w:t>
      </w:r>
      <w:r w:rsidRPr="00DB27A5">
        <w:rPr>
          <w:rFonts w:ascii="Arial" w:hAnsi="Arial" w:cs="Arial"/>
        </w:rPr>
        <w:t>parties.</w:t>
      </w:r>
    </w:p>
    <w:p w:rsidR="00D06024" w:rsidRPr="00DB27A5" w:rsidRDefault="00D06024">
      <w:pPr>
        <w:pStyle w:val="BodyText"/>
        <w:rPr>
          <w:rFonts w:ascii="Arial" w:hAnsi="Arial" w:cs="Arial"/>
          <w:sz w:val="22"/>
          <w:szCs w:val="22"/>
        </w:rPr>
      </w:pPr>
    </w:p>
    <w:p w:rsidR="00D06024" w:rsidRPr="00DB27A5" w:rsidRDefault="00D06024">
      <w:pPr>
        <w:pStyle w:val="BodyText"/>
        <w:rPr>
          <w:rFonts w:ascii="Arial" w:hAnsi="Arial" w:cs="Arial"/>
          <w:sz w:val="22"/>
          <w:szCs w:val="22"/>
        </w:rPr>
      </w:pPr>
    </w:p>
    <w:p w:rsidR="00D06024" w:rsidRPr="00DB27A5" w:rsidRDefault="00DB27A5">
      <w:pPr>
        <w:pStyle w:val="Heading2"/>
        <w:numPr>
          <w:ilvl w:val="0"/>
          <w:numId w:val="1"/>
        </w:numPr>
        <w:tabs>
          <w:tab w:val="left" w:pos="839"/>
          <w:tab w:val="left" w:pos="840"/>
        </w:tabs>
        <w:spacing w:before="180"/>
        <w:ind w:left="839" w:hanging="739"/>
        <w:jc w:val="left"/>
        <w:rPr>
          <w:rFonts w:ascii="Arial" w:hAnsi="Arial" w:cs="Arial"/>
          <w:sz w:val="24"/>
          <w:szCs w:val="24"/>
        </w:rPr>
      </w:pPr>
      <w:r w:rsidRPr="00DB27A5">
        <w:rPr>
          <w:rFonts w:ascii="Arial" w:hAnsi="Arial" w:cs="Arial"/>
          <w:sz w:val="24"/>
          <w:szCs w:val="24"/>
        </w:rPr>
        <w:t>POLICY</w:t>
      </w:r>
    </w:p>
    <w:p w:rsidR="00D06024" w:rsidRPr="00DB27A5" w:rsidRDefault="00D06024">
      <w:pPr>
        <w:pStyle w:val="BodyText"/>
        <w:spacing w:before="3"/>
        <w:rPr>
          <w:rFonts w:ascii="Arial" w:hAnsi="Arial" w:cs="Arial"/>
          <w:b/>
          <w:sz w:val="22"/>
          <w:szCs w:val="22"/>
        </w:rPr>
      </w:pPr>
    </w:p>
    <w:p w:rsidR="00D06024" w:rsidRPr="00DB27A5" w:rsidRDefault="00C32511">
      <w:pPr>
        <w:pStyle w:val="BodyText"/>
        <w:ind w:left="100" w:right="52"/>
        <w:rPr>
          <w:rFonts w:ascii="Arial" w:hAnsi="Arial" w:cs="Arial"/>
          <w:sz w:val="22"/>
          <w:szCs w:val="22"/>
        </w:rPr>
      </w:pPr>
      <w:r w:rsidRPr="00DB27A5">
        <w:rPr>
          <w:rFonts w:ascii="Arial" w:hAnsi="Arial" w:cs="Arial"/>
          <w:sz w:val="22"/>
          <w:szCs w:val="22"/>
        </w:rPr>
        <w:t>The Department of Facilities and Planning will be responsible to identify the need for utility outages on the Slippery Rock University campus and arrange the outage to minimize impacts on the university community.</w:t>
      </w:r>
    </w:p>
    <w:p w:rsidR="00D06024" w:rsidRPr="00DB27A5" w:rsidRDefault="00D06024">
      <w:pPr>
        <w:pStyle w:val="BodyText"/>
        <w:rPr>
          <w:rFonts w:ascii="Arial" w:hAnsi="Arial" w:cs="Arial"/>
          <w:sz w:val="22"/>
          <w:szCs w:val="22"/>
        </w:rPr>
      </w:pPr>
    </w:p>
    <w:p w:rsidR="00D06024" w:rsidRPr="00DB27A5" w:rsidRDefault="00D06024">
      <w:pPr>
        <w:pStyle w:val="BodyText"/>
        <w:rPr>
          <w:rFonts w:ascii="Arial" w:hAnsi="Arial" w:cs="Arial"/>
          <w:sz w:val="22"/>
          <w:szCs w:val="22"/>
        </w:rPr>
      </w:pPr>
    </w:p>
    <w:p w:rsidR="00D06024" w:rsidRPr="00DB27A5" w:rsidRDefault="00DB27A5">
      <w:pPr>
        <w:pStyle w:val="Heading2"/>
        <w:numPr>
          <w:ilvl w:val="0"/>
          <w:numId w:val="1"/>
        </w:numPr>
        <w:tabs>
          <w:tab w:val="left" w:pos="774"/>
          <w:tab w:val="left" w:pos="775"/>
        </w:tabs>
        <w:spacing w:before="181"/>
        <w:ind w:left="774" w:hanging="674"/>
        <w:jc w:val="left"/>
        <w:rPr>
          <w:rFonts w:ascii="Arial" w:hAnsi="Arial" w:cs="Arial"/>
          <w:sz w:val="24"/>
          <w:szCs w:val="24"/>
        </w:rPr>
      </w:pPr>
      <w:r w:rsidRPr="00DB27A5">
        <w:rPr>
          <w:rFonts w:ascii="Arial" w:hAnsi="Arial" w:cs="Arial"/>
          <w:sz w:val="24"/>
          <w:szCs w:val="24"/>
        </w:rPr>
        <w:t>PROCESS</w:t>
      </w:r>
    </w:p>
    <w:p w:rsidR="00D06024" w:rsidRPr="00DB27A5" w:rsidRDefault="00D06024">
      <w:pPr>
        <w:pStyle w:val="BodyText"/>
        <w:spacing w:before="3"/>
        <w:rPr>
          <w:rFonts w:ascii="Arial" w:hAnsi="Arial" w:cs="Arial"/>
          <w:b/>
          <w:sz w:val="22"/>
          <w:szCs w:val="22"/>
        </w:rPr>
      </w:pPr>
    </w:p>
    <w:p w:rsidR="00D06024" w:rsidRPr="00DB27A5" w:rsidRDefault="00C32511">
      <w:pPr>
        <w:pStyle w:val="ListParagraph"/>
        <w:numPr>
          <w:ilvl w:val="1"/>
          <w:numId w:val="1"/>
        </w:numPr>
        <w:tabs>
          <w:tab w:val="left" w:pos="1012"/>
          <w:tab w:val="left" w:pos="1013"/>
        </w:tabs>
        <w:ind w:right="117" w:firstLine="348"/>
        <w:rPr>
          <w:rFonts w:ascii="Arial" w:hAnsi="Arial" w:cs="Arial"/>
        </w:rPr>
      </w:pPr>
      <w:r w:rsidRPr="00DB27A5">
        <w:rPr>
          <w:rFonts w:ascii="Arial" w:hAnsi="Arial" w:cs="Arial"/>
        </w:rPr>
        <w:t>The Assistant Vice President wi</w:t>
      </w:r>
      <w:r w:rsidRPr="00DB27A5">
        <w:rPr>
          <w:rFonts w:ascii="Arial" w:hAnsi="Arial" w:cs="Arial"/>
        </w:rPr>
        <w:t xml:space="preserve">ll notify the President, Vice Presidents and other known effected parties of a pending utility outage. The notice will identify the nature </w:t>
      </w:r>
      <w:proofErr w:type="gramStart"/>
      <w:r w:rsidRPr="00DB27A5">
        <w:rPr>
          <w:rFonts w:ascii="Arial" w:hAnsi="Arial" w:cs="Arial"/>
        </w:rPr>
        <w:t>of</w:t>
      </w:r>
      <w:r w:rsidRPr="00DB27A5">
        <w:rPr>
          <w:rFonts w:ascii="Arial" w:hAnsi="Arial" w:cs="Arial"/>
          <w:spacing w:val="-42"/>
        </w:rPr>
        <w:t xml:space="preserve"> </w:t>
      </w:r>
      <w:r w:rsidR="004C4060">
        <w:rPr>
          <w:rFonts w:ascii="Arial" w:hAnsi="Arial" w:cs="Arial"/>
          <w:spacing w:val="-42"/>
        </w:rPr>
        <w:t xml:space="preserve"> </w:t>
      </w:r>
      <w:bookmarkStart w:id="0" w:name="_GoBack"/>
      <w:bookmarkEnd w:id="0"/>
      <w:r w:rsidRPr="00DB27A5">
        <w:rPr>
          <w:rFonts w:ascii="Arial" w:hAnsi="Arial" w:cs="Arial"/>
        </w:rPr>
        <w:t>the</w:t>
      </w:r>
      <w:proofErr w:type="gramEnd"/>
      <w:r w:rsidRPr="00DB27A5">
        <w:rPr>
          <w:rFonts w:ascii="Arial" w:hAnsi="Arial" w:cs="Arial"/>
        </w:rPr>
        <w:t xml:space="preserve"> outage and its recommended date and duration. The notice will silicate feedback on impacts and</w:t>
      </w:r>
      <w:r w:rsidRPr="00DB27A5">
        <w:rPr>
          <w:rFonts w:ascii="Arial" w:hAnsi="Arial" w:cs="Arial"/>
          <w:spacing w:val="-2"/>
        </w:rPr>
        <w:t xml:space="preserve"> </w:t>
      </w:r>
      <w:r w:rsidRPr="00DB27A5">
        <w:rPr>
          <w:rFonts w:ascii="Arial" w:hAnsi="Arial" w:cs="Arial"/>
        </w:rPr>
        <w:t>alternates.</w:t>
      </w:r>
    </w:p>
    <w:p w:rsidR="00D06024" w:rsidRPr="00DB27A5" w:rsidRDefault="00D06024">
      <w:pPr>
        <w:pStyle w:val="BodyText"/>
        <w:spacing w:before="1"/>
        <w:rPr>
          <w:rFonts w:ascii="Arial" w:hAnsi="Arial" w:cs="Arial"/>
          <w:sz w:val="22"/>
          <w:szCs w:val="22"/>
        </w:rPr>
      </w:pPr>
    </w:p>
    <w:p w:rsidR="00D06024" w:rsidRPr="00DB27A5" w:rsidRDefault="00C32511">
      <w:pPr>
        <w:pStyle w:val="ListParagraph"/>
        <w:numPr>
          <w:ilvl w:val="1"/>
          <w:numId w:val="1"/>
        </w:numPr>
        <w:tabs>
          <w:tab w:val="left" w:pos="1009"/>
          <w:tab w:val="left" w:pos="1010"/>
        </w:tabs>
        <w:ind w:right="216" w:firstLine="350"/>
        <w:rPr>
          <w:rFonts w:ascii="Arial" w:hAnsi="Arial" w:cs="Arial"/>
        </w:rPr>
      </w:pPr>
      <w:r w:rsidRPr="00DB27A5">
        <w:rPr>
          <w:rFonts w:ascii="Arial" w:hAnsi="Arial" w:cs="Arial"/>
        </w:rPr>
        <w:t>Upon receipt of feedback the date and duration of the utility outage will be established. This information will be shared with the President, Vice Presidents and known effected parties and a campus wide notification</w:t>
      </w:r>
      <w:r w:rsidRPr="00DB27A5">
        <w:rPr>
          <w:rFonts w:ascii="Arial" w:hAnsi="Arial" w:cs="Arial"/>
          <w:spacing w:val="-13"/>
        </w:rPr>
        <w:t xml:space="preserve"> </w:t>
      </w:r>
      <w:r w:rsidRPr="00DB27A5">
        <w:rPr>
          <w:rFonts w:ascii="Arial" w:hAnsi="Arial" w:cs="Arial"/>
        </w:rPr>
        <w:t>provided.</w:t>
      </w:r>
    </w:p>
    <w:sectPr w:rsidR="00D06024" w:rsidRPr="00DB27A5">
      <w:type w:val="continuous"/>
      <w:pgSz w:w="12240" w:h="15840"/>
      <w:pgMar w:top="1360" w:right="14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547DF"/>
    <w:multiLevelType w:val="hybridMultilevel"/>
    <w:tmpl w:val="DC00ABF6"/>
    <w:lvl w:ilvl="0" w:tplc="9922315C">
      <w:start w:val="1"/>
      <w:numFmt w:val="upperRoman"/>
      <w:lvlText w:val="%1."/>
      <w:lvlJc w:val="left"/>
      <w:pPr>
        <w:ind w:left="827" w:hanging="524"/>
        <w:jc w:val="right"/>
      </w:pPr>
      <w:rPr>
        <w:rFonts w:ascii="Verdana" w:eastAsia="Verdana" w:hAnsi="Verdana" w:cs="Verdana" w:hint="default"/>
        <w:b/>
        <w:bCs/>
        <w:spacing w:val="-1"/>
        <w:w w:val="99"/>
        <w:sz w:val="20"/>
        <w:szCs w:val="20"/>
        <w:lang w:val="en-US" w:eastAsia="en-US" w:bidi="en-US"/>
      </w:rPr>
    </w:lvl>
    <w:lvl w:ilvl="1" w:tplc="1D86EA0E">
      <w:start w:val="1"/>
      <w:numFmt w:val="upperLetter"/>
      <w:lvlText w:val="%2."/>
      <w:lvlJc w:val="left"/>
      <w:pPr>
        <w:ind w:left="100" w:hanging="564"/>
        <w:jc w:val="left"/>
      </w:pPr>
      <w:rPr>
        <w:rFonts w:ascii="Verdana" w:eastAsia="Verdana" w:hAnsi="Verdana" w:cs="Verdana" w:hint="default"/>
        <w:spacing w:val="0"/>
        <w:w w:val="99"/>
        <w:sz w:val="20"/>
        <w:szCs w:val="20"/>
        <w:lang w:val="en-US" w:eastAsia="en-US" w:bidi="en-US"/>
      </w:rPr>
    </w:lvl>
    <w:lvl w:ilvl="2" w:tplc="B07C30A2">
      <w:numFmt w:val="bullet"/>
      <w:lvlText w:val="•"/>
      <w:lvlJc w:val="left"/>
      <w:pPr>
        <w:ind w:left="1782" w:hanging="564"/>
      </w:pPr>
      <w:rPr>
        <w:rFonts w:hint="default"/>
        <w:lang w:val="en-US" w:eastAsia="en-US" w:bidi="en-US"/>
      </w:rPr>
    </w:lvl>
    <w:lvl w:ilvl="3" w:tplc="0264F518">
      <w:numFmt w:val="bullet"/>
      <w:lvlText w:val="•"/>
      <w:lvlJc w:val="left"/>
      <w:pPr>
        <w:ind w:left="2744" w:hanging="564"/>
      </w:pPr>
      <w:rPr>
        <w:rFonts w:hint="default"/>
        <w:lang w:val="en-US" w:eastAsia="en-US" w:bidi="en-US"/>
      </w:rPr>
    </w:lvl>
    <w:lvl w:ilvl="4" w:tplc="3C20E48E">
      <w:numFmt w:val="bullet"/>
      <w:lvlText w:val="•"/>
      <w:lvlJc w:val="left"/>
      <w:pPr>
        <w:ind w:left="3706" w:hanging="564"/>
      </w:pPr>
      <w:rPr>
        <w:rFonts w:hint="default"/>
        <w:lang w:val="en-US" w:eastAsia="en-US" w:bidi="en-US"/>
      </w:rPr>
    </w:lvl>
    <w:lvl w:ilvl="5" w:tplc="C84EF4EE">
      <w:numFmt w:val="bullet"/>
      <w:lvlText w:val="•"/>
      <w:lvlJc w:val="left"/>
      <w:pPr>
        <w:ind w:left="4668" w:hanging="564"/>
      </w:pPr>
      <w:rPr>
        <w:rFonts w:hint="default"/>
        <w:lang w:val="en-US" w:eastAsia="en-US" w:bidi="en-US"/>
      </w:rPr>
    </w:lvl>
    <w:lvl w:ilvl="6" w:tplc="15F6DB8C">
      <w:numFmt w:val="bullet"/>
      <w:lvlText w:val="•"/>
      <w:lvlJc w:val="left"/>
      <w:pPr>
        <w:ind w:left="5631" w:hanging="564"/>
      </w:pPr>
      <w:rPr>
        <w:rFonts w:hint="default"/>
        <w:lang w:val="en-US" w:eastAsia="en-US" w:bidi="en-US"/>
      </w:rPr>
    </w:lvl>
    <w:lvl w:ilvl="7" w:tplc="285494C8">
      <w:numFmt w:val="bullet"/>
      <w:lvlText w:val="•"/>
      <w:lvlJc w:val="left"/>
      <w:pPr>
        <w:ind w:left="6593" w:hanging="564"/>
      </w:pPr>
      <w:rPr>
        <w:rFonts w:hint="default"/>
        <w:lang w:val="en-US" w:eastAsia="en-US" w:bidi="en-US"/>
      </w:rPr>
    </w:lvl>
    <w:lvl w:ilvl="8" w:tplc="50A05F0A">
      <w:numFmt w:val="bullet"/>
      <w:lvlText w:val="•"/>
      <w:lvlJc w:val="left"/>
      <w:pPr>
        <w:ind w:left="7555" w:hanging="564"/>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024"/>
    <w:rsid w:val="004C23EF"/>
    <w:rsid w:val="004C4060"/>
    <w:rsid w:val="00C32511"/>
    <w:rsid w:val="00D06024"/>
    <w:rsid w:val="00DB2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8CD9BE"/>
  <w15:docId w15:val="{0C64BD9B-CC0A-477E-A865-195989D7B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bidi="en-US"/>
    </w:rPr>
  </w:style>
  <w:style w:type="paragraph" w:styleId="Heading1">
    <w:name w:val="heading 1"/>
    <w:basedOn w:val="Normal"/>
    <w:uiPriority w:val="1"/>
    <w:qFormat/>
    <w:pPr>
      <w:spacing w:before="76"/>
      <w:ind w:left="3117"/>
      <w:outlineLvl w:val="0"/>
    </w:pPr>
    <w:rPr>
      <w:rFonts w:ascii="Times New Roman" w:eastAsia="Times New Roman" w:hAnsi="Times New Roman" w:cs="Times New Roman"/>
      <w:b/>
      <w:bCs/>
      <w:sz w:val="24"/>
      <w:szCs w:val="24"/>
      <w:u w:val="single" w:color="000000"/>
    </w:rPr>
  </w:style>
  <w:style w:type="paragraph" w:styleId="Heading2">
    <w:name w:val="heading 2"/>
    <w:basedOn w:val="Normal"/>
    <w:uiPriority w:val="1"/>
    <w:qFormat/>
    <w:pPr>
      <w:spacing w:before="99"/>
      <w:ind w:left="774" w:hanging="73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0" w:firstLine="34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Slippery Rock University</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s.scot-mitchell</dc:creator>
  <cp:lastModifiedBy>Kedanis, Deborah L.</cp:lastModifiedBy>
  <cp:revision>2</cp:revision>
  <dcterms:created xsi:type="dcterms:W3CDTF">2018-08-27T13:52:00Z</dcterms:created>
  <dcterms:modified xsi:type="dcterms:W3CDTF">2018-08-27T13:52:00Z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2011-09-06T00:00:00Z</vt:filetime>
  </property>
  <property fmtid="{D5CDD505-2E9C-101B-9397-08002B2CF9AE}" pid="3" name="Creator">
    <vt:lpwstr>Microsoft® Word 2010</vt:lpwstr>
  </property>
  <property fmtid="{D5CDD505-2E9C-101B-9397-08002B2CF9AE}" pid="4" name="LastSaved">
    <vt:filetime>2018-08-27T00:00:00Z</vt:filetime>
  </property>
</Properties>
</file>