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C0" w:rsidRDefault="002D0EC0" w:rsidP="00D37FDD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2D0EC0" w:rsidRDefault="002D0EC0" w:rsidP="00D37FDD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5E5D6B" w:rsidRPr="00D37FDD" w:rsidRDefault="00924EA9" w:rsidP="007953F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953F8">
        <w:rPr>
          <w:rFonts w:ascii="Arial" w:hAnsi="Arial" w:cs="Arial"/>
          <w:b/>
          <w:sz w:val="28"/>
          <w:szCs w:val="28"/>
          <w:u w:val="single"/>
        </w:rPr>
        <w:t>Safety Management</w:t>
      </w:r>
      <w:r w:rsidR="007953F8" w:rsidRPr="007953F8">
        <w:rPr>
          <w:rFonts w:ascii="Arial" w:hAnsi="Arial" w:cs="Arial"/>
          <w:b/>
          <w:sz w:val="28"/>
          <w:szCs w:val="28"/>
          <w:u w:val="single"/>
        </w:rPr>
        <w:t xml:space="preserve"> Program Outcomes</w:t>
      </w:r>
      <w:r w:rsidR="007953F8">
        <w:rPr>
          <w:rFonts w:ascii="Arial" w:hAnsi="Arial" w:cs="Arial"/>
          <w:b/>
          <w:sz w:val="28"/>
          <w:szCs w:val="28"/>
        </w:rPr>
        <w:t xml:space="preserve"> (Tab </w:t>
      </w:r>
      <w:r w:rsidR="00C250C3">
        <w:rPr>
          <w:rFonts w:ascii="Arial" w:hAnsi="Arial" w:cs="Arial"/>
          <w:b/>
          <w:sz w:val="28"/>
          <w:szCs w:val="28"/>
        </w:rPr>
        <w:t>1</w:t>
      </w:r>
      <w:bookmarkStart w:id="0" w:name="_GoBack"/>
      <w:bookmarkEnd w:id="0"/>
      <w:r w:rsidR="007953F8">
        <w:rPr>
          <w:rFonts w:ascii="Arial" w:hAnsi="Arial" w:cs="Arial"/>
          <w:b/>
          <w:sz w:val="28"/>
          <w:szCs w:val="28"/>
        </w:rPr>
        <w:t>)</w:t>
      </w:r>
    </w:p>
    <w:p w:rsidR="00BC4C60" w:rsidRDefault="00BC4C60" w:rsidP="00D37F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76E2" w:rsidRDefault="00B976E2" w:rsidP="00D37F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7FDD" w:rsidRPr="00BC4C60" w:rsidRDefault="00D37FDD" w:rsidP="00D37F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b/>
          <w:sz w:val="20"/>
          <w:szCs w:val="20"/>
        </w:rPr>
        <w:t>Vision</w:t>
      </w:r>
    </w:p>
    <w:p w:rsidR="00D37FDD" w:rsidRPr="00BC4C60" w:rsidRDefault="00D37FDD" w:rsidP="00D37FDD">
      <w:pPr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The vision of the Safety Management major is to be the premier program of all Safety majors at Institutions of Higher Education.</w:t>
      </w:r>
    </w:p>
    <w:p w:rsidR="00924EA9" w:rsidRPr="00BC4C60" w:rsidRDefault="00924EA9" w:rsidP="00D37FDD">
      <w:pPr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b/>
          <w:sz w:val="20"/>
          <w:szCs w:val="20"/>
        </w:rPr>
        <w:t>Mission</w:t>
      </w:r>
    </w:p>
    <w:p w:rsidR="00924EA9" w:rsidRPr="00BC4C60" w:rsidRDefault="00924EA9" w:rsidP="00924EA9">
      <w:pPr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The mission of the Safety Management Major at Slippery Rock University is to provide a quality education in the managerial and technical aspects in the field of professional safety practice.</w:t>
      </w:r>
    </w:p>
    <w:p w:rsidR="00924EA9" w:rsidRPr="00BC4C60" w:rsidRDefault="00924EA9" w:rsidP="00D37FDD">
      <w:pPr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b/>
          <w:sz w:val="20"/>
          <w:szCs w:val="20"/>
        </w:rPr>
        <w:t>Philosophy</w:t>
      </w:r>
    </w:p>
    <w:p w:rsidR="00924EA9" w:rsidRPr="00BC4C60" w:rsidRDefault="00924EA9" w:rsidP="00924EA9">
      <w:pPr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The philosophy of the Safety Management Major is to foster an education that enables students to become responsible, knowledgeable and accountable safety professionals.</w:t>
      </w:r>
    </w:p>
    <w:p w:rsidR="00924EA9" w:rsidRPr="00BC4C60" w:rsidRDefault="00924EA9" w:rsidP="00D37FDD">
      <w:pPr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b/>
          <w:sz w:val="20"/>
          <w:szCs w:val="20"/>
        </w:rPr>
        <w:t>Goals</w:t>
      </w:r>
    </w:p>
    <w:p w:rsidR="00B45DFE" w:rsidRPr="00BC4C60" w:rsidRDefault="00924EA9" w:rsidP="00F64C6E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1.</w:t>
      </w:r>
      <w:r w:rsidR="00F64C6E" w:rsidRPr="00BC4C60">
        <w:rPr>
          <w:rFonts w:ascii="Arial" w:hAnsi="Arial" w:cs="Arial"/>
          <w:sz w:val="20"/>
          <w:szCs w:val="20"/>
        </w:rPr>
        <w:t xml:space="preserve">  </w:t>
      </w:r>
      <w:r w:rsidR="00F64C6E" w:rsidRPr="00BC4C60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>Prepare students for entry to mid-level administrative, managerial and supervisory positions in the field of safety.</w:t>
      </w:r>
    </w:p>
    <w:p w:rsidR="00924EA9" w:rsidRPr="00BC4C60" w:rsidRDefault="00924EA9" w:rsidP="00F64C6E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2.</w:t>
      </w:r>
      <w:r w:rsidR="00F64C6E" w:rsidRPr="00BC4C60">
        <w:rPr>
          <w:rFonts w:ascii="Arial" w:hAnsi="Arial" w:cs="Arial"/>
          <w:sz w:val="20"/>
          <w:szCs w:val="20"/>
        </w:rPr>
        <w:t xml:space="preserve">  </w:t>
      </w:r>
      <w:r w:rsidR="00F64C6E" w:rsidRPr="00BC4C60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 xml:space="preserve">Enable students to demonstrate competencies necessary for the development, implementation and maintenance of </w:t>
      </w:r>
      <w:r w:rsidR="00032774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>comprehensive safety management programs.</w:t>
      </w:r>
    </w:p>
    <w:p w:rsidR="00924EA9" w:rsidRPr="00BC4C60" w:rsidRDefault="00924EA9" w:rsidP="00F64C6E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3.</w:t>
      </w:r>
      <w:r w:rsidR="00F64C6E" w:rsidRPr="00BC4C60">
        <w:rPr>
          <w:rFonts w:ascii="Arial" w:hAnsi="Arial" w:cs="Arial"/>
          <w:sz w:val="20"/>
          <w:szCs w:val="20"/>
        </w:rPr>
        <w:t xml:space="preserve">  </w:t>
      </w:r>
      <w:r w:rsidR="00F64C6E" w:rsidRPr="00BC4C60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 xml:space="preserve">Enhance the students’ ability to critically analyze situations to solve problems and make decisions relative to the safety </w:t>
      </w:r>
      <w:r w:rsidR="00032774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>function.</w:t>
      </w:r>
    </w:p>
    <w:p w:rsidR="00924EA9" w:rsidRPr="00BC4C60" w:rsidRDefault="00924EA9" w:rsidP="00F64C6E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4.</w:t>
      </w:r>
      <w:r w:rsidR="00F64C6E" w:rsidRPr="00BC4C60">
        <w:rPr>
          <w:rFonts w:ascii="Arial" w:hAnsi="Arial" w:cs="Arial"/>
          <w:sz w:val="20"/>
          <w:szCs w:val="20"/>
        </w:rPr>
        <w:t xml:space="preserve">  </w:t>
      </w:r>
      <w:r w:rsidR="00F64C6E" w:rsidRPr="00BC4C60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 xml:space="preserve">Provide opportunities for students to evaluate </w:t>
      </w:r>
      <w:r w:rsidR="00F64C6E" w:rsidRPr="00BC4C60">
        <w:rPr>
          <w:rFonts w:ascii="Arial" w:hAnsi="Arial" w:cs="Arial"/>
          <w:sz w:val="20"/>
          <w:szCs w:val="20"/>
        </w:rPr>
        <w:t xml:space="preserve">new strategies, issues, and </w:t>
      </w:r>
      <w:r w:rsidRPr="00BC4C60">
        <w:rPr>
          <w:rFonts w:ascii="Arial" w:hAnsi="Arial" w:cs="Arial"/>
          <w:sz w:val="20"/>
          <w:szCs w:val="20"/>
        </w:rPr>
        <w:t xml:space="preserve">research-based applications pertaining to the </w:t>
      </w:r>
      <w:r w:rsidR="00032774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>safety discipline.</w:t>
      </w:r>
    </w:p>
    <w:p w:rsidR="00924EA9" w:rsidRPr="00BC4C60" w:rsidRDefault="00924EA9" w:rsidP="00F64C6E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C4C60">
        <w:rPr>
          <w:rFonts w:ascii="Arial" w:hAnsi="Arial" w:cs="Arial"/>
          <w:sz w:val="20"/>
          <w:szCs w:val="20"/>
        </w:rPr>
        <w:t>5.</w:t>
      </w:r>
      <w:r w:rsidR="00F64C6E" w:rsidRPr="00BC4C60">
        <w:rPr>
          <w:rFonts w:ascii="Arial" w:hAnsi="Arial" w:cs="Arial"/>
          <w:sz w:val="20"/>
          <w:szCs w:val="20"/>
        </w:rPr>
        <w:t xml:space="preserve">  </w:t>
      </w:r>
      <w:r w:rsidR="00F64C6E" w:rsidRPr="00BC4C60">
        <w:rPr>
          <w:rFonts w:ascii="Arial" w:hAnsi="Arial" w:cs="Arial"/>
          <w:sz w:val="20"/>
          <w:szCs w:val="20"/>
        </w:rPr>
        <w:tab/>
      </w:r>
      <w:r w:rsidRPr="00BC4C60">
        <w:rPr>
          <w:rFonts w:ascii="Arial" w:hAnsi="Arial" w:cs="Arial"/>
          <w:sz w:val="20"/>
          <w:szCs w:val="20"/>
        </w:rPr>
        <w:t>Augment the students’ capability to develop</w:t>
      </w:r>
      <w:r w:rsidR="00F64C6E" w:rsidRPr="00BC4C60">
        <w:rPr>
          <w:rFonts w:ascii="Arial" w:hAnsi="Arial" w:cs="Arial"/>
          <w:sz w:val="20"/>
          <w:szCs w:val="20"/>
        </w:rPr>
        <w:t xml:space="preserve"> effective oral and written </w:t>
      </w:r>
      <w:r w:rsidRPr="00BC4C60">
        <w:rPr>
          <w:rFonts w:ascii="Arial" w:hAnsi="Arial" w:cs="Arial"/>
          <w:sz w:val="20"/>
          <w:szCs w:val="20"/>
        </w:rPr>
        <w:t>communication skills.</w:t>
      </w:r>
    </w:p>
    <w:p w:rsidR="00F80376" w:rsidRDefault="00F80376" w:rsidP="00F8037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b/>
          <w:sz w:val="20"/>
          <w:szCs w:val="20"/>
        </w:rPr>
        <w:t>Ability-Based Learning Outcomes</w:t>
      </w:r>
    </w:p>
    <w:p w:rsidR="00F80376" w:rsidRPr="00F80376" w:rsidRDefault="00F80376" w:rsidP="00F8037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sz w:val="20"/>
          <w:szCs w:val="20"/>
        </w:rPr>
        <w:t>Professional Interaction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ind w:left="1800" w:hanging="1080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b/>
          <w:sz w:val="20"/>
          <w:szCs w:val="20"/>
        </w:rPr>
        <w:t xml:space="preserve">Criteria:  </w:t>
      </w:r>
      <w:r w:rsidRPr="00F80376">
        <w:rPr>
          <w:rFonts w:ascii="Arial" w:eastAsia="Times New Roman" w:hAnsi="Arial" w:cs="Times New Roman"/>
          <w:sz w:val="20"/>
          <w:szCs w:val="20"/>
        </w:rPr>
        <w:t>To interact and communicate with managerial, supervisory, labor and external public using a combination of communication, training, and technological skills for a clear exchange of ideas and information.  These skills include:  integrating different media in a variety of professional settings, using computers and other informational technology, using data, listening and comprehending the viewpoints of others, and effectively presenting information in oral and written formats.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sz w:val="20"/>
          <w:szCs w:val="20"/>
        </w:rPr>
        <w:t>Professional Decision Making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ind w:left="1800" w:hanging="1080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b/>
          <w:sz w:val="20"/>
          <w:szCs w:val="20"/>
        </w:rPr>
        <w:t xml:space="preserve">Criteria:  </w:t>
      </w:r>
      <w:r w:rsidRPr="00F80376">
        <w:rPr>
          <w:rFonts w:ascii="Arial" w:eastAsia="Times New Roman" w:hAnsi="Arial" w:cs="Times New Roman"/>
          <w:sz w:val="20"/>
          <w:szCs w:val="20"/>
        </w:rPr>
        <w:t>To use critical and creative thinking in preserving enterprise resources, solving problems, making decisions and gaining new insights in professional decision-making.  These skills include:  clarifying and justifying assumptions, reasoning with considerations of implications and consequences, inferring and drawing conclusions, and evaluating the historical, financial, legal and political decisions that impact on the safety function.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sz w:val="20"/>
          <w:szCs w:val="20"/>
        </w:rPr>
        <w:t>Professional Ethics and Responsibility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ind w:left="1800" w:hanging="1080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b/>
          <w:sz w:val="20"/>
          <w:szCs w:val="20"/>
        </w:rPr>
        <w:t>Criteria:</w:t>
      </w:r>
      <w:r w:rsidRPr="00F80376">
        <w:rPr>
          <w:rFonts w:ascii="Arial" w:eastAsia="Times New Roman" w:hAnsi="Arial" w:cs="Times New Roman"/>
          <w:sz w:val="20"/>
          <w:szCs w:val="20"/>
        </w:rPr>
        <w:t xml:space="preserve">  To value the need for lifelong personal and professional development and mandate for ethical, responsible, and accountable professional practice or performance which includes a sensitivity to and affirmation of moral values in an evolving technologic and litigious society.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sz w:val="20"/>
          <w:szCs w:val="20"/>
        </w:rPr>
        <w:t>Professional Competence and Application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80376" w:rsidRPr="00F80376" w:rsidRDefault="00F80376" w:rsidP="00F80376">
      <w:pPr>
        <w:spacing w:after="0" w:line="240" w:lineRule="auto"/>
        <w:ind w:left="1800" w:hanging="1080"/>
        <w:rPr>
          <w:rFonts w:ascii="Arial" w:eastAsia="Times New Roman" w:hAnsi="Arial" w:cs="Times New Roman"/>
          <w:sz w:val="20"/>
          <w:szCs w:val="20"/>
        </w:rPr>
      </w:pPr>
      <w:r w:rsidRPr="00F80376">
        <w:rPr>
          <w:rFonts w:ascii="Arial" w:eastAsia="Times New Roman" w:hAnsi="Arial" w:cs="Times New Roman"/>
          <w:b/>
          <w:sz w:val="20"/>
          <w:szCs w:val="20"/>
        </w:rPr>
        <w:t xml:space="preserve">Criteria:  </w:t>
      </w:r>
      <w:r w:rsidRPr="00F80376">
        <w:rPr>
          <w:rFonts w:ascii="Arial" w:eastAsia="Times New Roman" w:hAnsi="Arial" w:cs="Times New Roman"/>
          <w:sz w:val="20"/>
          <w:szCs w:val="20"/>
        </w:rPr>
        <w:t>To synthesize the body of knowledge of safety and environmental management as a basis for the performance of the skills and abilities required for an entry-level professional.  This ability includes applying research findings to assure currency in the practice and the advancement of theoretical knowledge and practice within the profession.</w:t>
      </w:r>
    </w:p>
    <w:p w:rsidR="00F80376" w:rsidRPr="00F80376" w:rsidRDefault="00F80376" w:rsidP="00F8037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F80376" w:rsidRPr="00F80376" w:rsidSect="00BC4C60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7117"/>
    <w:multiLevelType w:val="hybridMultilevel"/>
    <w:tmpl w:val="3E72E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A9"/>
    <w:rsid w:val="00032774"/>
    <w:rsid w:val="001A057D"/>
    <w:rsid w:val="002D0EC0"/>
    <w:rsid w:val="002D4320"/>
    <w:rsid w:val="00323DCD"/>
    <w:rsid w:val="00335FF8"/>
    <w:rsid w:val="005356FF"/>
    <w:rsid w:val="005E5D6B"/>
    <w:rsid w:val="005F7CA4"/>
    <w:rsid w:val="006E4473"/>
    <w:rsid w:val="007953F8"/>
    <w:rsid w:val="0086284E"/>
    <w:rsid w:val="00924EA9"/>
    <w:rsid w:val="00957648"/>
    <w:rsid w:val="009A5BBD"/>
    <w:rsid w:val="009E7586"/>
    <w:rsid w:val="00A762EE"/>
    <w:rsid w:val="00AC2506"/>
    <w:rsid w:val="00B45DFE"/>
    <w:rsid w:val="00B976E2"/>
    <w:rsid w:val="00BC4C60"/>
    <w:rsid w:val="00C250C3"/>
    <w:rsid w:val="00CC757E"/>
    <w:rsid w:val="00D37FDD"/>
    <w:rsid w:val="00DB4CC2"/>
    <w:rsid w:val="00DE2C7B"/>
    <w:rsid w:val="00F3601E"/>
    <w:rsid w:val="00F64C6E"/>
    <w:rsid w:val="00F80376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EA9"/>
    <w:pPr>
      <w:ind w:left="720"/>
      <w:contextualSpacing/>
    </w:pPr>
  </w:style>
  <w:style w:type="table" w:styleId="TableGrid">
    <w:name w:val="Table Grid"/>
    <w:basedOn w:val="TableNormal"/>
    <w:uiPriority w:val="59"/>
    <w:rsid w:val="00F6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6E"/>
    <w:rPr>
      <w:rFonts w:ascii="Tahoma" w:hAnsi="Tahoma" w:cs="Tahoma"/>
      <w:sz w:val="16"/>
      <w:szCs w:val="16"/>
    </w:rPr>
  </w:style>
  <w:style w:type="character" w:customStyle="1" w:styleId="misspelled">
    <w:name w:val="misspelled"/>
    <w:basedOn w:val="DefaultParagraphFont"/>
    <w:rsid w:val="00BC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EA9"/>
    <w:pPr>
      <w:ind w:left="720"/>
      <w:contextualSpacing/>
    </w:pPr>
  </w:style>
  <w:style w:type="table" w:styleId="TableGrid">
    <w:name w:val="Table Grid"/>
    <w:basedOn w:val="TableNormal"/>
    <w:uiPriority w:val="59"/>
    <w:rsid w:val="00F6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6E"/>
    <w:rPr>
      <w:rFonts w:ascii="Tahoma" w:hAnsi="Tahoma" w:cs="Tahoma"/>
      <w:sz w:val="16"/>
      <w:szCs w:val="16"/>
    </w:rPr>
  </w:style>
  <w:style w:type="character" w:customStyle="1" w:styleId="misspelled">
    <w:name w:val="misspelled"/>
    <w:basedOn w:val="DefaultParagraphFont"/>
    <w:rsid w:val="00BC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White, Deborah L.</cp:lastModifiedBy>
  <cp:revision>3</cp:revision>
  <cp:lastPrinted>2014-09-02T15:34:00Z</cp:lastPrinted>
  <dcterms:created xsi:type="dcterms:W3CDTF">2014-09-17T17:56:00Z</dcterms:created>
  <dcterms:modified xsi:type="dcterms:W3CDTF">2014-09-17T17:56:00Z</dcterms:modified>
</cp:coreProperties>
</file>