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66D" w:rsidRDefault="0085366D" w:rsidP="0085366D">
      <w:pPr>
        <w:jc w:val="center"/>
        <w:rPr>
          <w:rFonts w:ascii="Times New Roman" w:hAnsi="Times New Roman" w:cs="Times New Roman"/>
          <w:b/>
          <w:u w:val="single"/>
        </w:rPr>
      </w:pPr>
      <w:r>
        <w:rPr>
          <w:rFonts w:ascii="Times New Roman" w:hAnsi="Times New Roman" w:cs="Times New Roman"/>
          <w:b/>
          <w:u w:val="single"/>
        </w:rPr>
        <w:t xml:space="preserve">Instructions: </w:t>
      </w:r>
      <w:r w:rsidR="007C15C3">
        <w:rPr>
          <w:rFonts w:ascii="Times New Roman" w:hAnsi="Times New Roman" w:cs="Times New Roman"/>
          <w:b/>
          <w:u w:val="single"/>
        </w:rPr>
        <w:t xml:space="preserve">Alt. Submission </w:t>
      </w:r>
      <w:r w:rsidRPr="008F4FF2">
        <w:rPr>
          <w:rFonts w:ascii="Times New Roman" w:hAnsi="Times New Roman" w:cs="Times New Roman"/>
          <w:b/>
          <w:u w:val="single"/>
        </w:rPr>
        <w:t xml:space="preserve">Assessment for </w:t>
      </w:r>
      <w:r w:rsidR="00620E71">
        <w:rPr>
          <w:rFonts w:ascii="Times New Roman" w:hAnsi="Times New Roman" w:cs="Times New Roman"/>
          <w:b/>
          <w:u w:val="single"/>
        </w:rPr>
        <w:t>Rock Studies</w:t>
      </w:r>
      <w:r w:rsidR="00C1156F">
        <w:rPr>
          <w:rFonts w:ascii="Times New Roman" w:hAnsi="Times New Roman" w:cs="Times New Roman"/>
          <w:b/>
          <w:u w:val="single"/>
        </w:rPr>
        <w:t xml:space="preserve"> Inquiry</w:t>
      </w:r>
      <w:r>
        <w:rPr>
          <w:rFonts w:ascii="Times New Roman" w:hAnsi="Times New Roman" w:cs="Times New Roman"/>
          <w:b/>
          <w:u w:val="single"/>
        </w:rPr>
        <w:t xml:space="preserve"> </w:t>
      </w:r>
      <w:r w:rsidR="00620E71">
        <w:rPr>
          <w:rFonts w:ascii="Times New Roman" w:hAnsi="Times New Roman" w:cs="Times New Roman"/>
          <w:b/>
          <w:u w:val="single"/>
        </w:rPr>
        <w:t>Courses</w:t>
      </w:r>
    </w:p>
    <w:p w:rsidR="00F4293F" w:rsidRDefault="00F4293F" w:rsidP="00F4293F">
      <w:pPr>
        <w:rPr>
          <w:rFonts w:ascii="Times New Roman" w:hAnsi="Times New Roman" w:cs="Times New Roman"/>
        </w:rPr>
      </w:pPr>
      <w:r>
        <w:rPr>
          <w:rFonts w:ascii="Times New Roman" w:hAnsi="Times New Roman" w:cs="Times New Roman"/>
        </w:rPr>
        <w:t xml:space="preserve">Materials required to complete Assessment Plan/Reporting </w:t>
      </w:r>
      <w:r w:rsidR="00732CF0">
        <w:rPr>
          <w:rFonts w:ascii="Times New Roman" w:hAnsi="Times New Roman" w:cs="Times New Roman"/>
        </w:rPr>
        <w:t>using the Alternative Submission process</w:t>
      </w:r>
      <w:r>
        <w:rPr>
          <w:rFonts w:ascii="Times New Roman" w:hAnsi="Times New Roman" w:cs="Times New Roman"/>
        </w:rPr>
        <w:t xml:space="preserve"> for </w:t>
      </w:r>
      <w:r w:rsidR="00620E71">
        <w:rPr>
          <w:rFonts w:ascii="Times New Roman" w:hAnsi="Times New Roman" w:cs="Times New Roman"/>
        </w:rPr>
        <w:t xml:space="preserve">Rock Studies </w:t>
      </w:r>
      <w:r w:rsidR="00C1156F">
        <w:rPr>
          <w:rFonts w:ascii="Times New Roman" w:hAnsi="Times New Roman" w:cs="Times New Roman"/>
        </w:rPr>
        <w:t>Inquiry</w:t>
      </w:r>
      <w:r w:rsidR="00620E71">
        <w:rPr>
          <w:rFonts w:ascii="Times New Roman" w:hAnsi="Times New Roman" w:cs="Times New Roman"/>
        </w:rPr>
        <w:t xml:space="preserve"> Courses</w:t>
      </w:r>
      <w:r>
        <w:rPr>
          <w:rFonts w:ascii="Times New Roman" w:hAnsi="Times New Roman" w:cs="Times New Roman"/>
        </w:rPr>
        <w:t>:</w:t>
      </w:r>
    </w:p>
    <w:p w:rsidR="00F4293F" w:rsidRDefault="00F4293F" w:rsidP="00F4293F">
      <w:pPr>
        <w:pStyle w:val="ListParagraph"/>
        <w:numPr>
          <w:ilvl w:val="0"/>
          <w:numId w:val="2"/>
        </w:numPr>
        <w:rPr>
          <w:rFonts w:ascii="Times New Roman" w:hAnsi="Times New Roman" w:cs="Times New Roman"/>
        </w:rPr>
      </w:pPr>
      <w:bookmarkStart w:id="0" w:name="_Hlk25154868"/>
      <w:r>
        <w:rPr>
          <w:rFonts w:ascii="Times New Roman" w:hAnsi="Times New Roman" w:cs="Times New Roman"/>
        </w:rPr>
        <w:t xml:space="preserve">Document - Instructions: </w:t>
      </w:r>
      <w:r w:rsidR="00732CF0">
        <w:rPr>
          <w:rFonts w:ascii="Times New Roman" w:hAnsi="Times New Roman" w:cs="Times New Roman"/>
        </w:rPr>
        <w:t>ALT Submission</w:t>
      </w:r>
      <w:r w:rsidR="00C1156F">
        <w:rPr>
          <w:rFonts w:ascii="Times New Roman" w:hAnsi="Times New Roman" w:cs="Times New Roman"/>
        </w:rPr>
        <w:t xml:space="preserve"> Inquiry</w:t>
      </w:r>
    </w:p>
    <w:p w:rsidR="00F4293F" w:rsidRDefault="00F4293F" w:rsidP="00F4293F">
      <w:pPr>
        <w:pStyle w:val="ListParagraph"/>
        <w:numPr>
          <w:ilvl w:val="0"/>
          <w:numId w:val="2"/>
        </w:numPr>
        <w:rPr>
          <w:rFonts w:ascii="Times New Roman" w:hAnsi="Times New Roman" w:cs="Times New Roman"/>
        </w:rPr>
      </w:pPr>
      <w:r>
        <w:rPr>
          <w:rFonts w:ascii="Times New Roman" w:hAnsi="Times New Roman" w:cs="Times New Roman"/>
        </w:rPr>
        <w:t>Course Syllabus</w:t>
      </w:r>
      <w:r w:rsidR="00FE10A7">
        <w:rPr>
          <w:rFonts w:ascii="Times New Roman" w:hAnsi="Times New Roman" w:cs="Times New Roman"/>
        </w:rPr>
        <w:t xml:space="preserve"> (</w:t>
      </w:r>
      <w:r w:rsidR="00FE10A7" w:rsidRPr="00FE10A7">
        <w:rPr>
          <w:rFonts w:ascii="Times New Roman" w:hAnsi="Times New Roman" w:cs="Times New Roman"/>
          <w:i/>
        </w:rPr>
        <w:t>provided by faculty member</w:t>
      </w:r>
      <w:r w:rsidR="00FE10A7">
        <w:rPr>
          <w:rFonts w:ascii="Times New Roman" w:hAnsi="Times New Roman" w:cs="Times New Roman"/>
        </w:rPr>
        <w:t>)</w:t>
      </w:r>
      <w:r>
        <w:rPr>
          <w:rFonts w:ascii="Times New Roman" w:hAnsi="Times New Roman" w:cs="Times New Roman"/>
        </w:rPr>
        <w:t xml:space="preserve"> </w:t>
      </w:r>
    </w:p>
    <w:p w:rsidR="00F4293F" w:rsidRDefault="00F4293F" w:rsidP="00F4293F">
      <w:pPr>
        <w:pStyle w:val="ListParagraph"/>
        <w:numPr>
          <w:ilvl w:val="0"/>
          <w:numId w:val="2"/>
        </w:numPr>
        <w:rPr>
          <w:rFonts w:ascii="Times New Roman" w:hAnsi="Times New Roman" w:cs="Times New Roman"/>
        </w:rPr>
      </w:pPr>
      <w:r>
        <w:rPr>
          <w:rFonts w:ascii="Times New Roman" w:hAnsi="Times New Roman" w:cs="Times New Roman"/>
        </w:rPr>
        <w:t xml:space="preserve">Document – </w:t>
      </w:r>
      <w:r w:rsidR="008C2991">
        <w:rPr>
          <w:rFonts w:ascii="Times New Roman" w:hAnsi="Times New Roman" w:cs="Times New Roman"/>
        </w:rPr>
        <w:t>ALT Submission</w:t>
      </w:r>
      <w:r w:rsidR="00C1156F">
        <w:rPr>
          <w:rFonts w:ascii="Times New Roman" w:hAnsi="Times New Roman" w:cs="Times New Roman"/>
        </w:rPr>
        <w:t xml:space="preserve"> </w:t>
      </w:r>
      <w:r w:rsidR="0077291C">
        <w:rPr>
          <w:rFonts w:ascii="Times New Roman" w:hAnsi="Times New Roman" w:cs="Times New Roman"/>
        </w:rPr>
        <w:t xml:space="preserve">Soc Sci </w:t>
      </w:r>
      <w:r w:rsidR="00C1156F">
        <w:rPr>
          <w:rFonts w:ascii="Times New Roman" w:hAnsi="Times New Roman" w:cs="Times New Roman"/>
        </w:rPr>
        <w:t>Inq.</w:t>
      </w:r>
      <w:r w:rsidR="008C2991">
        <w:rPr>
          <w:rFonts w:ascii="Times New Roman" w:hAnsi="Times New Roman" w:cs="Times New Roman"/>
        </w:rPr>
        <w:t xml:space="preserve"> Form. Acknowledgement</w:t>
      </w:r>
    </w:p>
    <w:p w:rsidR="00F4293F" w:rsidRPr="00F4293F" w:rsidRDefault="00F4293F" w:rsidP="00F4293F">
      <w:pPr>
        <w:pStyle w:val="ListParagraph"/>
        <w:numPr>
          <w:ilvl w:val="0"/>
          <w:numId w:val="2"/>
        </w:numPr>
        <w:rPr>
          <w:rFonts w:ascii="Times New Roman" w:hAnsi="Times New Roman" w:cs="Times New Roman"/>
        </w:rPr>
      </w:pPr>
      <w:r>
        <w:rPr>
          <w:rFonts w:ascii="Times New Roman" w:hAnsi="Times New Roman" w:cs="Times New Roman"/>
        </w:rPr>
        <w:t xml:space="preserve">Document – </w:t>
      </w:r>
      <w:r w:rsidR="00C1156F">
        <w:rPr>
          <w:rFonts w:ascii="Times New Roman" w:hAnsi="Times New Roman" w:cs="Times New Roman"/>
        </w:rPr>
        <w:t>Rock Studies/Liberal Studies Program Committee Approved Course Assessment plan.</w:t>
      </w:r>
    </w:p>
    <w:bookmarkEnd w:id="0"/>
    <w:p w:rsidR="0085366D" w:rsidRDefault="0085366D" w:rsidP="0085366D">
      <w:pPr>
        <w:pStyle w:val="ListParagraph"/>
        <w:numPr>
          <w:ilvl w:val="0"/>
          <w:numId w:val="1"/>
        </w:numPr>
        <w:rPr>
          <w:rFonts w:ascii="Times New Roman" w:hAnsi="Times New Roman" w:cs="Times New Roman"/>
        </w:rPr>
      </w:pPr>
      <w:r>
        <w:rPr>
          <w:rFonts w:ascii="Times New Roman" w:hAnsi="Times New Roman" w:cs="Times New Roman"/>
        </w:rPr>
        <w:t>Provide Faculty Name</w:t>
      </w:r>
    </w:p>
    <w:p w:rsidR="0085366D" w:rsidRPr="0085366D" w:rsidRDefault="0085366D" w:rsidP="0085366D">
      <w:pPr>
        <w:pStyle w:val="ListParagraph"/>
        <w:numPr>
          <w:ilvl w:val="0"/>
          <w:numId w:val="1"/>
        </w:numPr>
        <w:rPr>
          <w:rFonts w:ascii="Times New Roman" w:hAnsi="Times New Roman" w:cs="Times New Roman"/>
        </w:rPr>
      </w:pPr>
      <w:r>
        <w:rPr>
          <w:rFonts w:ascii="Times New Roman" w:hAnsi="Times New Roman" w:cs="Times New Roman"/>
        </w:rPr>
        <w:t xml:space="preserve">List each CRN for course. </w:t>
      </w:r>
      <w:r w:rsidRPr="0085366D">
        <w:rPr>
          <w:rFonts w:ascii="Times New Roman" w:hAnsi="Times New Roman" w:cs="Times New Roman"/>
          <w:i/>
        </w:rPr>
        <w:t xml:space="preserve">This means if you teach two sections of </w:t>
      </w:r>
      <w:r w:rsidR="009A7B06">
        <w:rPr>
          <w:rFonts w:ascii="Times New Roman" w:hAnsi="Times New Roman" w:cs="Times New Roman"/>
          <w:i/>
        </w:rPr>
        <w:t>a course</w:t>
      </w:r>
      <w:r w:rsidRPr="0085366D">
        <w:rPr>
          <w:rFonts w:ascii="Times New Roman" w:hAnsi="Times New Roman" w:cs="Times New Roman"/>
          <w:i/>
        </w:rPr>
        <w:t xml:space="preserve"> – there will be 2 CRNs listed.</w:t>
      </w:r>
    </w:p>
    <w:p w:rsidR="0085366D" w:rsidRPr="0085366D" w:rsidRDefault="00C1156F" w:rsidP="008C570B">
      <w:pPr>
        <w:pStyle w:val="ListParagraph"/>
        <w:jc w:val="center"/>
        <w:rPr>
          <w:rFonts w:ascii="Times New Roman" w:hAnsi="Times New Roman" w:cs="Times New Roman"/>
        </w:rPr>
      </w:pPr>
      <w:r>
        <w:rPr>
          <w:noProof/>
        </w:rPr>
        <w:drawing>
          <wp:inline distT="0" distB="0" distL="0" distR="0" wp14:anchorId="60D55255" wp14:editId="46037AB0">
            <wp:extent cx="3123809" cy="1142857"/>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23809" cy="1142857"/>
                    </a:xfrm>
                    <a:prstGeom prst="rect">
                      <a:avLst/>
                    </a:prstGeom>
                  </pic:spPr>
                </pic:pic>
              </a:graphicData>
            </a:graphic>
          </wp:inline>
        </w:drawing>
      </w:r>
    </w:p>
    <w:p w:rsidR="0085366D" w:rsidRDefault="0085366D" w:rsidP="0085366D">
      <w:pPr>
        <w:pStyle w:val="ListParagraph"/>
        <w:rPr>
          <w:rFonts w:ascii="Times New Roman" w:hAnsi="Times New Roman" w:cs="Times New Roman"/>
        </w:rPr>
      </w:pPr>
    </w:p>
    <w:p w:rsidR="008C570B" w:rsidRDefault="00E05145" w:rsidP="0085366D">
      <w:pPr>
        <w:pStyle w:val="ListParagraph"/>
        <w:numPr>
          <w:ilvl w:val="0"/>
          <w:numId w:val="1"/>
        </w:numPr>
        <w:rPr>
          <w:rFonts w:ascii="Times New Roman" w:hAnsi="Times New Roman" w:cs="Times New Roman"/>
        </w:rPr>
      </w:pPr>
      <w:r>
        <w:rPr>
          <w:rFonts w:ascii="Times New Roman" w:hAnsi="Times New Roman" w:cs="Times New Roman"/>
        </w:rPr>
        <w:t>Review the Rock Studies Program Committee approved assessment plan</w:t>
      </w:r>
      <w:r w:rsidR="008C570B">
        <w:rPr>
          <w:rFonts w:ascii="Times New Roman" w:hAnsi="Times New Roman" w:cs="Times New Roman"/>
        </w:rPr>
        <w:t>.</w:t>
      </w:r>
    </w:p>
    <w:p w:rsidR="008C570B" w:rsidRDefault="008C570B" w:rsidP="0085366D">
      <w:pPr>
        <w:pStyle w:val="ListParagraph"/>
        <w:numPr>
          <w:ilvl w:val="0"/>
          <w:numId w:val="1"/>
        </w:numPr>
        <w:rPr>
          <w:rFonts w:ascii="Times New Roman" w:hAnsi="Times New Roman" w:cs="Times New Roman"/>
        </w:rPr>
      </w:pPr>
      <w:r>
        <w:rPr>
          <w:rFonts w:ascii="Times New Roman" w:hAnsi="Times New Roman" w:cs="Times New Roman"/>
        </w:rPr>
        <w:t xml:space="preserve">If you are following the plan as approved complete only the GRAY box. If you are not following the approved plan (changing an assessment method/assignment type) complete the GREEN box. Complete the GRAY or the GREEN Box for each outcome – </w:t>
      </w:r>
      <w:r>
        <w:rPr>
          <w:rFonts w:ascii="Times New Roman" w:hAnsi="Times New Roman" w:cs="Times New Roman"/>
          <w:b/>
        </w:rPr>
        <w:t>NOT BOTH.</w:t>
      </w:r>
    </w:p>
    <w:p w:rsidR="008C570B" w:rsidRDefault="008C570B" w:rsidP="008C570B">
      <w:pPr>
        <w:pStyle w:val="ListParagraph"/>
        <w:rPr>
          <w:rFonts w:ascii="Times New Roman" w:hAnsi="Times New Roman" w:cs="Times New Roman"/>
        </w:rPr>
      </w:pPr>
    </w:p>
    <w:p w:rsidR="008C570B" w:rsidRPr="008C570B" w:rsidRDefault="008C570B" w:rsidP="008C570B">
      <w:pPr>
        <w:pStyle w:val="ListParagraph"/>
        <w:rPr>
          <w:rFonts w:ascii="Times New Roman" w:hAnsi="Times New Roman" w:cs="Times New Roman"/>
          <w:b/>
        </w:rPr>
      </w:pPr>
      <w:bookmarkStart w:id="1" w:name="_Hlk26184128"/>
      <w:r>
        <w:rPr>
          <w:rFonts w:ascii="Times New Roman" w:hAnsi="Times New Roman" w:cs="Times New Roman"/>
        </w:rPr>
        <w:t xml:space="preserve">Complete </w:t>
      </w:r>
      <w:r>
        <w:rPr>
          <w:rFonts w:ascii="Times New Roman" w:hAnsi="Times New Roman" w:cs="Times New Roman"/>
          <w:b/>
        </w:rPr>
        <w:t xml:space="preserve">GRAY </w:t>
      </w:r>
      <w:r>
        <w:rPr>
          <w:rFonts w:ascii="Times New Roman" w:hAnsi="Times New Roman" w:cs="Times New Roman"/>
        </w:rPr>
        <w:t>b</w:t>
      </w:r>
      <w:r w:rsidRPr="008C570B">
        <w:rPr>
          <w:rFonts w:ascii="Times New Roman" w:hAnsi="Times New Roman" w:cs="Times New Roman"/>
        </w:rPr>
        <w:t>ox for each outcome for which you are</w:t>
      </w:r>
      <w:r>
        <w:rPr>
          <w:rFonts w:ascii="Times New Roman" w:hAnsi="Times New Roman" w:cs="Times New Roman"/>
          <w:b/>
        </w:rPr>
        <w:t xml:space="preserve"> FOLLOWING the Rock Studies Program Committee Approved Plan.</w:t>
      </w:r>
    </w:p>
    <w:bookmarkEnd w:id="1"/>
    <w:p w:rsidR="008C570B" w:rsidRDefault="009A7B06" w:rsidP="008C570B">
      <w:pPr>
        <w:ind w:left="360"/>
        <w:jc w:val="center"/>
        <w:rPr>
          <w:rFonts w:ascii="Times New Roman" w:hAnsi="Times New Roman" w:cs="Times New Roman"/>
        </w:rPr>
      </w:pPr>
      <w:r>
        <w:rPr>
          <w:noProof/>
        </w:rPr>
        <w:drawing>
          <wp:inline distT="0" distB="0" distL="0" distR="0" wp14:anchorId="445FD873" wp14:editId="42975426">
            <wp:extent cx="4829175" cy="140438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02085" cy="1425586"/>
                    </a:xfrm>
                    <a:prstGeom prst="rect">
                      <a:avLst/>
                    </a:prstGeom>
                  </pic:spPr>
                </pic:pic>
              </a:graphicData>
            </a:graphic>
          </wp:inline>
        </w:drawing>
      </w:r>
    </w:p>
    <w:p w:rsidR="008C570B" w:rsidRPr="008C570B" w:rsidRDefault="008C570B" w:rsidP="008C570B">
      <w:pPr>
        <w:pStyle w:val="ListParagraph"/>
        <w:rPr>
          <w:rFonts w:ascii="Times New Roman" w:hAnsi="Times New Roman" w:cs="Times New Roman"/>
          <w:b/>
        </w:rPr>
      </w:pPr>
      <w:r>
        <w:rPr>
          <w:rFonts w:ascii="Times New Roman" w:hAnsi="Times New Roman" w:cs="Times New Roman"/>
        </w:rPr>
        <w:t xml:space="preserve">Complete </w:t>
      </w:r>
      <w:r>
        <w:rPr>
          <w:rFonts w:ascii="Times New Roman" w:hAnsi="Times New Roman" w:cs="Times New Roman"/>
          <w:b/>
        </w:rPr>
        <w:t xml:space="preserve">GREEN </w:t>
      </w:r>
      <w:r>
        <w:rPr>
          <w:rFonts w:ascii="Times New Roman" w:hAnsi="Times New Roman" w:cs="Times New Roman"/>
        </w:rPr>
        <w:t>b</w:t>
      </w:r>
      <w:r w:rsidRPr="008C570B">
        <w:rPr>
          <w:rFonts w:ascii="Times New Roman" w:hAnsi="Times New Roman" w:cs="Times New Roman"/>
        </w:rPr>
        <w:t>ox for each outcome for which you are</w:t>
      </w:r>
      <w:r>
        <w:rPr>
          <w:rFonts w:ascii="Times New Roman" w:hAnsi="Times New Roman" w:cs="Times New Roman"/>
          <w:b/>
        </w:rPr>
        <w:t xml:space="preserve"> CHANGING the assessment plan </w:t>
      </w:r>
      <w:r w:rsidRPr="008C570B">
        <w:rPr>
          <w:rFonts w:ascii="Times New Roman" w:hAnsi="Times New Roman" w:cs="Times New Roman"/>
        </w:rPr>
        <w:t>that was approved by the Rock Studies Program Committee.</w:t>
      </w:r>
    </w:p>
    <w:p w:rsidR="008C570B" w:rsidRPr="008C570B" w:rsidRDefault="00714897" w:rsidP="008C570B">
      <w:pPr>
        <w:ind w:left="360"/>
        <w:jc w:val="center"/>
        <w:rPr>
          <w:rFonts w:ascii="Times New Roman" w:hAnsi="Times New Roman" w:cs="Times New Roman"/>
        </w:rPr>
      </w:pPr>
      <w:r>
        <w:rPr>
          <w:noProof/>
        </w:rPr>
        <w:lastRenderedPageBreak/>
        <w:drawing>
          <wp:inline distT="0" distB="0" distL="0" distR="0" wp14:anchorId="71DFC6BA" wp14:editId="18A97CBB">
            <wp:extent cx="4333875" cy="16404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0675" cy="1669553"/>
                    </a:xfrm>
                    <a:prstGeom prst="rect">
                      <a:avLst/>
                    </a:prstGeom>
                  </pic:spPr>
                </pic:pic>
              </a:graphicData>
            </a:graphic>
          </wp:inline>
        </w:drawing>
      </w:r>
    </w:p>
    <w:p w:rsidR="0085366D" w:rsidRDefault="0085366D" w:rsidP="0085366D">
      <w:pPr>
        <w:pStyle w:val="ListParagraph"/>
        <w:numPr>
          <w:ilvl w:val="0"/>
          <w:numId w:val="1"/>
        </w:numPr>
        <w:rPr>
          <w:rFonts w:ascii="Times New Roman" w:hAnsi="Times New Roman" w:cs="Times New Roman"/>
        </w:rPr>
      </w:pPr>
      <w:r>
        <w:rPr>
          <w:rFonts w:ascii="Times New Roman" w:hAnsi="Times New Roman" w:cs="Times New Roman"/>
        </w:rPr>
        <w:t>Select the assessment tool used to ensure student achievement from drop-down box.</w:t>
      </w:r>
    </w:p>
    <w:p w:rsidR="00A761D4" w:rsidRDefault="0085366D" w:rsidP="00A761D4">
      <w:pPr>
        <w:pStyle w:val="ListParagraph"/>
        <w:numPr>
          <w:ilvl w:val="0"/>
          <w:numId w:val="1"/>
        </w:numPr>
        <w:rPr>
          <w:rFonts w:ascii="Times New Roman" w:hAnsi="Times New Roman" w:cs="Times New Roman"/>
        </w:rPr>
      </w:pPr>
      <w:r>
        <w:rPr>
          <w:rFonts w:ascii="Times New Roman" w:hAnsi="Times New Roman" w:cs="Times New Roman"/>
        </w:rPr>
        <w:t>Provide the name of the D2L gradebook item EXACTLY as it appears in D2L.</w:t>
      </w:r>
      <w:r w:rsidR="00A761D4" w:rsidRPr="00A761D4">
        <w:rPr>
          <w:rFonts w:ascii="Times New Roman" w:hAnsi="Times New Roman" w:cs="Times New Roman"/>
        </w:rPr>
        <w:t xml:space="preserve"> </w:t>
      </w:r>
    </w:p>
    <w:p w:rsidR="0085366D" w:rsidRDefault="0085366D" w:rsidP="0085366D">
      <w:pPr>
        <w:pStyle w:val="ListParagraph"/>
        <w:numPr>
          <w:ilvl w:val="0"/>
          <w:numId w:val="1"/>
        </w:numPr>
        <w:rPr>
          <w:rFonts w:ascii="Times New Roman" w:hAnsi="Times New Roman" w:cs="Times New Roman"/>
        </w:rPr>
      </w:pPr>
      <w:r>
        <w:rPr>
          <w:rFonts w:ascii="Times New Roman" w:hAnsi="Times New Roman" w:cs="Times New Roman"/>
        </w:rPr>
        <w:t xml:space="preserve">Determine the score a student must </w:t>
      </w:r>
      <w:r w:rsidR="006E2D2A">
        <w:rPr>
          <w:rFonts w:ascii="Times New Roman" w:hAnsi="Times New Roman" w:cs="Times New Roman"/>
        </w:rPr>
        <w:t>demonstrate beginning, progressing, proficient, and advanced levels of achievement. If none are selected the defaults of 40, 55, 70, 85 will be used.</w:t>
      </w:r>
    </w:p>
    <w:p w:rsidR="007F3AC8" w:rsidRDefault="007F3AC8" w:rsidP="007F3AC8">
      <w:pPr>
        <w:rPr>
          <w:rFonts w:ascii="Times New Roman" w:hAnsi="Times New Roman" w:cs="Times New Roman"/>
        </w:rPr>
      </w:pPr>
    </w:p>
    <w:p w:rsidR="00714897" w:rsidRPr="00714897" w:rsidRDefault="00714897" w:rsidP="00714897">
      <w:pPr>
        <w:pStyle w:val="ListParagraph"/>
        <w:numPr>
          <w:ilvl w:val="0"/>
          <w:numId w:val="1"/>
        </w:numPr>
        <w:rPr>
          <w:rFonts w:ascii="Times New Roman" w:hAnsi="Times New Roman" w:cs="Times New Roman"/>
          <w:b/>
          <w:highlight w:val="yellow"/>
        </w:rPr>
      </w:pPr>
      <w:r w:rsidRPr="00CF757D">
        <w:rPr>
          <w:rFonts w:ascii="Times New Roman" w:hAnsi="Times New Roman" w:cs="Times New Roman"/>
        </w:rPr>
        <w:t xml:space="preserve">Complete the </w:t>
      </w:r>
      <w:r>
        <w:rPr>
          <w:rFonts w:ascii="Times New Roman" w:hAnsi="Times New Roman" w:cs="Times New Roman"/>
        </w:rPr>
        <w:t>l</w:t>
      </w:r>
      <w:r w:rsidRPr="00714897">
        <w:t xml:space="preserve"> </w:t>
      </w:r>
      <w:r w:rsidRPr="00714897">
        <w:rPr>
          <w:rFonts w:ascii="Times New Roman" w:hAnsi="Times New Roman" w:cs="Times New Roman"/>
        </w:rPr>
        <w:t xml:space="preserve">Opt-out D2L for Manual/Alternative Reporting </w:t>
      </w:r>
      <w:r>
        <w:rPr>
          <w:rFonts w:ascii="Times New Roman" w:hAnsi="Times New Roman" w:cs="Times New Roman"/>
        </w:rPr>
        <w:t>Acknowledgement</w:t>
      </w:r>
      <w:r w:rsidR="003B4C27">
        <w:rPr>
          <w:rFonts w:ascii="Times New Roman" w:hAnsi="Times New Roman" w:cs="Times New Roman"/>
        </w:rPr>
        <w:t xml:space="preserve"> (last page of Alt. Submission </w:t>
      </w:r>
      <w:r w:rsidR="0077291C">
        <w:rPr>
          <w:rFonts w:ascii="Times New Roman" w:hAnsi="Times New Roman" w:cs="Times New Roman"/>
        </w:rPr>
        <w:t xml:space="preserve">Soc Sci </w:t>
      </w:r>
      <w:r w:rsidR="003B4C27">
        <w:rPr>
          <w:rFonts w:ascii="Times New Roman" w:hAnsi="Times New Roman" w:cs="Times New Roman"/>
        </w:rPr>
        <w:t>Inq. Form Acknowledgement.)</w:t>
      </w:r>
      <w:r>
        <w:rPr>
          <w:rFonts w:ascii="Times New Roman" w:hAnsi="Times New Roman" w:cs="Times New Roman"/>
        </w:rPr>
        <w:t xml:space="preserve"> </w:t>
      </w:r>
      <w:r w:rsidRPr="00714897">
        <w:rPr>
          <w:rFonts w:ascii="Times New Roman" w:hAnsi="Times New Roman" w:cs="Times New Roman"/>
          <w:b/>
          <w:highlight w:val="yellow"/>
        </w:rPr>
        <w:t xml:space="preserve">Forms must be signed/scanned or an email sent to </w:t>
      </w:r>
      <w:bookmarkStart w:id="2" w:name="_Hlk25612169"/>
      <w:r w:rsidRPr="00714897">
        <w:rPr>
          <w:highlight w:val="yellow"/>
        </w:rPr>
        <w:fldChar w:fldCharType="begin"/>
      </w:r>
      <w:r w:rsidRPr="00714897">
        <w:rPr>
          <w:b/>
          <w:highlight w:val="yellow"/>
        </w:rPr>
        <w:instrText xml:space="preserve"> HYPERLINK "mailto:assessment@sru.edu" </w:instrText>
      </w:r>
      <w:r w:rsidRPr="00714897">
        <w:rPr>
          <w:highlight w:val="yellow"/>
        </w:rPr>
        <w:fldChar w:fldCharType="separate"/>
      </w:r>
      <w:r w:rsidRPr="00714897">
        <w:rPr>
          <w:rStyle w:val="Hyperlink"/>
          <w:rFonts w:ascii="Times New Roman" w:hAnsi="Times New Roman" w:cs="Times New Roman"/>
          <w:b/>
          <w:highlight w:val="yellow"/>
        </w:rPr>
        <w:t>assessment@sru.edu</w:t>
      </w:r>
      <w:r w:rsidRPr="00714897">
        <w:rPr>
          <w:rStyle w:val="Hyperlink"/>
          <w:rFonts w:ascii="Times New Roman" w:hAnsi="Times New Roman" w:cs="Times New Roman"/>
          <w:b/>
          <w:highlight w:val="yellow"/>
        </w:rPr>
        <w:fldChar w:fldCharType="end"/>
      </w:r>
      <w:bookmarkEnd w:id="2"/>
      <w:r w:rsidRPr="00714897">
        <w:rPr>
          <w:rFonts w:ascii="Times New Roman" w:hAnsi="Times New Roman" w:cs="Times New Roman"/>
          <w:b/>
          <w:highlight w:val="yellow"/>
        </w:rPr>
        <w:t xml:space="preserve"> from the faculty member stating that the email is a digital signature to acknowledge opting out of D2L reporting and acknowledging the use of Table 1 for reporting within three weeks of the end of the semester.</w:t>
      </w:r>
    </w:p>
    <w:p w:rsidR="007F3AC8" w:rsidRDefault="00714897" w:rsidP="00C80A23">
      <w:pPr>
        <w:ind w:left="360"/>
        <w:jc w:val="center"/>
        <w:rPr>
          <w:rFonts w:ascii="Times New Roman" w:hAnsi="Times New Roman" w:cs="Times New Roman"/>
        </w:rPr>
      </w:pPr>
      <w:r>
        <w:rPr>
          <w:noProof/>
        </w:rPr>
        <w:drawing>
          <wp:inline distT="0" distB="0" distL="0" distR="0" wp14:anchorId="626F9CA7" wp14:editId="6EEE322C">
            <wp:extent cx="3352117" cy="2703183"/>
            <wp:effectExtent l="0" t="0" r="127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85386" cy="2730011"/>
                    </a:xfrm>
                    <a:prstGeom prst="rect">
                      <a:avLst/>
                    </a:prstGeom>
                  </pic:spPr>
                </pic:pic>
              </a:graphicData>
            </a:graphic>
          </wp:inline>
        </w:drawing>
      </w:r>
    </w:p>
    <w:p w:rsidR="00714897" w:rsidRPr="008368BF" w:rsidRDefault="00714897" w:rsidP="00714897">
      <w:pPr>
        <w:pStyle w:val="ListParagraph"/>
        <w:numPr>
          <w:ilvl w:val="0"/>
          <w:numId w:val="1"/>
        </w:numPr>
        <w:rPr>
          <w:rFonts w:ascii="Times New Roman" w:hAnsi="Times New Roman" w:cs="Times New Roman"/>
          <w:b/>
        </w:rPr>
      </w:pPr>
      <w:r>
        <w:rPr>
          <w:rFonts w:ascii="Times New Roman" w:hAnsi="Times New Roman" w:cs="Times New Roman"/>
        </w:rPr>
        <w:t xml:space="preserve">Within three weeks of the end of the semester, provide assessment results to </w:t>
      </w:r>
      <w:hyperlink r:id="rId11" w:history="1">
        <w:r w:rsidRPr="008E6BA8">
          <w:rPr>
            <w:rStyle w:val="Hyperlink"/>
            <w:rFonts w:ascii="Times New Roman" w:hAnsi="Times New Roman" w:cs="Times New Roman"/>
          </w:rPr>
          <w:t>assessment@sru.edu</w:t>
        </w:r>
      </w:hyperlink>
      <w:r>
        <w:rPr>
          <w:rFonts w:ascii="Times New Roman" w:hAnsi="Times New Roman" w:cs="Times New Roman"/>
        </w:rPr>
        <w:t>, using Table 1. The required information includes, the name of the assignment, the % of students achieving each level from deficient – advanced, and the total number of students. Results can be aggregated for all sections taught or results for each section taught can be submitted separately.</w:t>
      </w:r>
    </w:p>
    <w:p w:rsidR="00714897" w:rsidRPr="007F3AC8" w:rsidRDefault="00714897" w:rsidP="00714897">
      <w:pPr>
        <w:ind w:left="360"/>
        <w:jc w:val="center"/>
        <w:rPr>
          <w:rFonts w:ascii="Times New Roman" w:hAnsi="Times New Roman" w:cs="Times New Roman"/>
        </w:rPr>
      </w:pPr>
      <w:r>
        <w:rPr>
          <w:noProof/>
        </w:rPr>
        <w:lastRenderedPageBreak/>
        <w:drawing>
          <wp:inline distT="0" distB="0" distL="0" distR="0" wp14:anchorId="15C79A92" wp14:editId="2581888A">
            <wp:extent cx="4819650" cy="14106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67343" cy="1424588"/>
                    </a:xfrm>
                    <a:prstGeom prst="rect">
                      <a:avLst/>
                    </a:prstGeom>
                  </pic:spPr>
                </pic:pic>
              </a:graphicData>
            </a:graphic>
          </wp:inline>
        </w:drawing>
      </w:r>
    </w:p>
    <w:p w:rsidR="00587E03" w:rsidRDefault="00587E03" w:rsidP="00C97AA5">
      <w:pPr>
        <w:rPr>
          <w:rFonts w:ascii="Times New Roman" w:hAnsi="Times New Roman" w:cs="Times New Roman"/>
          <w:b/>
          <w:highlight w:val="yellow"/>
        </w:rPr>
      </w:pPr>
    </w:p>
    <w:p w:rsidR="00C97AA5" w:rsidRPr="00FC568C" w:rsidRDefault="00C97AA5" w:rsidP="00C97AA5">
      <w:pPr>
        <w:rPr>
          <w:rFonts w:ascii="Times New Roman" w:hAnsi="Times New Roman" w:cs="Times New Roman"/>
          <w:b/>
          <w:highlight w:val="yellow"/>
        </w:rPr>
      </w:pPr>
      <w:r w:rsidRPr="00FC568C">
        <w:rPr>
          <w:rFonts w:ascii="Times New Roman" w:hAnsi="Times New Roman" w:cs="Times New Roman"/>
          <w:b/>
          <w:highlight w:val="yellow"/>
        </w:rPr>
        <w:t xml:space="preserve">Once these forms have been completed return them to – digitally (email to assessment@sru.edu) or in hard copy (to </w:t>
      </w:r>
      <w:r w:rsidR="00C52BDF">
        <w:rPr>
          <w:rFonts w:ascii="Times New Roman" w:hAnsi="Times New Roman" w:cs="Times New Roman"/>
          <w:b/>
          <w:highlight w:val="yellow"/>
        </w:rPr>
        <w:t xml:space="preserve">Pam Beck 116 Patterson Hall or </w:t>
      </w:r>
      <w:bookmarkStart w:id="3" w:name="_GoBack"/>
      <w:bookmarkEnd w:id="3"/>
      <w:r w:rsidRPr="00FC568C">
        <w:rPr>
          <w:rFonts w:ascii="Times New Roman" w:hAnsi="Times New Roman" w:cs="Times New Roman"/>
          <w:b/>
          <w:highlight w:val="yellow"/>
        </w:rPr>
        <w:t xml:space="preserve">Samantha Kelly 117 Patterson Hall)  </w:t>
      </w:r>
    </w:p>
    <w:p w:rsidR="00C97AA5" w:rsidRPr="00FC568C" w:rsidRDefault="00C97AA5" w:rsidP="00C97AA5">
      <w:pPr>
        <w:rPr>
          <w:rFonts w:ascii="Times New Roman" w:hAnsi="Times New Roman" w:cs="Times New Roman"/>
          <w:b/>
          <w:highlight w:val="yellow"/>
        </w:rPr>
      </w:pPr>
      <w:r w:rsidRPr="00FC568C">
        <w:rPr>
          <w:rFonts w:ascii="Times New Roman" w:hAnsi="Times New Roman" w:cs="Times New Roman"/>
          <w:b/>
          <w:highlight w:val="yellow"/>
        </w:rPr>
        <w:t>Documents to Return:</w:t>
      </w:r>
    </w:p>
    <w:p w:rsidR="00C97AA5" w:rsidRPr="00FC568C" w:rsidRDefault="00587E03" w:rsidP="00C97AA5">
      <w:pPr>
        <w:pStyle w:val="ListParagraph"/>
        <w:numPr>
          <w:ilvl w:val="0"/>
          <w:numId w:val="2"/>
        </w:numPr>
        <w:rPr>
          <w:rFonts w:ascii="Times New Roman" w:hAnsi="Times New Roman" w:cs="Times New Roman"/>
          <w:b/>
          <w:highlight w:val="yellow"/>
        </w:rPr>
      </w:pPr>
      <w:r>
        <w:rPr>
          <w:rFonts w:ascii="Times New Roman" w:hAnsi="Times New Roman" w:cs="Times New Roman"/>
          <w:b/>
          <w:highlight w:val="yellow"/>
        </w:rPr>
        <w:t xml:space="preserve">Alt Submission </w:t>
      </w:r>
      <w:r w:rsidR="0077291C">
        <w:rPr>
          <w:rFonts w:ascii="Times New Roman" w:hAnsi="Times New Roman" w:cs="Times New Roman"/>
          <w:b/>
          <w:highlight w:val="yellow"/>
        </w:rPr>
        <w:t xml:space="preserve">Soc Sci </w:t>
      </w:r>
      <w:r>
        <w:rPr>
          <w:rFonts w:ascii="Times New Roman" w:hAnsi="Times New Roman" w:cs="Times New Roman"/>
          <w:b/>
          <w:highlight w:val="yellow"/>
        </w:rPr>
        <w:t>Inq. Form Acknowledgement</w:t>
      </w:r>
    </w:p>
    <w:p w:rsidR="00C97AA5" w:rsidRDefault="00587E03" w:rsidP="00C97AA5">
      <w:pPr>
        <w:pStyle w:val="ListParagraph"/>
        <w:numPr>
          <w:ilvl w:val="0"/>
          <w:numId w:val="2"/>
        </w:numPr>
        <w:rPr>
          <w:rFonts w:ascii="Times New Roman" w:hAnsi="Times New Roman" w:cs="Times New Roman"/>
          <w:b/>
          <w:highlight w:val="yellow"/>
        </w:rPr>
      </w:pPr>
      <w:r>
        <w:rPr>
          <w:rFonts w:ascii="Times New Roman" w:hAnsi="Times New Roman" w:cs="Times New Roman"/>
          <w:b/>
          <w:highlight w:val="yellow"/>
        </w:rPr>
        <w:t>Opt-out D2L for Manual/Alternative Reporting Acknowledgement.</w:t>
      </w:r>
    </w:p>
    <w:p w:rsidR="00587E03" w:rsidRDefault="00587E03" w:rsidP="00C97AA5">
      <w:pPr>
        <w:pStyle w:val="ListParagraph"/>
        <w:numPr>
          <w:ilvl w:val="0"/>
          <w:numId w:val="2"/>
        </w:numPr>
        <w:rPr>
          <w:rFonts w:ascii="Times New Roman" w:hAnsi="Times New Roman" w:cs="Times New Roman"/>
          <w:b/>
          <w:highlight w:val="yellow"/>
        </w:rPr>
      </w:pPr>
      <w:r>
        <w:rPr>
          <w:rFonts w:ascii="Times New Roman" w:hAnsi="Times New Roman" w:cs="Times New Roman"/>
          <w:b/>
          <w:highlight w:val="yellow"/>
        </w:rPr>
        <w:t>Table 1 Assessment Results for all outcomes.</w:t>
      </w:r>
    </w:p>
    <w:p w:rsidR="00C97AA5" w:rsidRDefault="00C97AA5" w:rsidP="00C97AA5">
      <w:pPr>
        <w:rPr>
          <w:rFonts w:ascii="Times New Roman" w:hAnsi="Times New Roman" w:cs="Times New Roman"/>
          <w:b/>
          <w:highlight w:val="yellow"/>
        </w:rPr>
      </w:pPr>
    </w:p>
    <w:p w:rsidR="00C97AA5" w:rsidRPr="00C97AA5" w:rsidRDefault="00C97AA5" w:rsidP="00C97AA5">
      <w:pPr>
        <w:rPr>
          <w:rFonts w:ascii="Times New Roman" w:hAnsi="Times New Roman" w:cs="Times New Roman"/>
          <w:b/>
          <w:highlight w:val="yellow"/>
        </w:rPr>
      </w:pPr>
    </w:p>
    <w:sectPr w:rsidR="00C97AA5" w:rsidRPr="00C97AA5" w:rsidSect="0078088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90F" w:rsidRDefault="0031790F" w:rsidP="007F3AC8">
      <w:pPr>
        <w:spacing w:after="0" w:line="240" w:lineRule="auto"/>
      </w:pPr>
      <w:r>
        <w:separator/>
      </w:r>
    </w:p>
  </w:endnote>
  <w:endnote w:type="continuationSeparator" w:id="0">
    <w:p w:rsidR="0031790F" w:rsidRDefault="0031790F" w:rsidP="007F3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AC8" w:rsidRPr="00A401A8" w:rsidRDefault="007F3AC8">
    <w:pPr>
      <w:pStyle w:val="Footer"/>
      <w:rPr>
        <w:rFonts w:ascii="Times New Roman" w:hAnsi="Times New Roman" w:cs="Times New Roman"/>
        <w:sz w:val="20"/>
        <w:szCs w:val="20"/>
      </w:rPr>
    </w:pPr>
    <w:r w:rsidRPr="00A401A8">
      <w:rPr>
        <w:rFonts w:ascii="Times New Roman" w:hAnsi="Times New Roman" w:cs="Times New Roman"/>
        <w:sz w:val="20"/>
        <w:szCs w:val="20"/>
      </w:rPr>
      <w:t>Instructions</w:t>
    </w:r>
    <w:r w:rsidR="00A401A8" w:rsidRPr="00A401A8">
      <w:rPr>
        <w:rFonts w:ascii="Times New Roman" w:hAnsi="Times New Roman" w:cs="Times New Roman"/>
        <w:sz w:val="20"/>
        <w:szCs w:val="20"/>
      </w:rPr>
      <w:t>: Provide faculty name, complete CRN Numbers for each section taught, select the assignment type (measure), provide name the assignment name, determine the levels of achievement. If none selected defaults (as listed above will be used). Within 3 weeks of the end of the semester, submit the results including assignment name, % of students achieving the corresponding level (deficient – advanced), and the total number of students, using Table 1 to assessment@sru.edu.</w:t>
    </w:r>
  </w:p>
  <w:p w:rsidR="007F3AC8" w:rsidRPr="00A401A8" w:rsidRDefault="007F3AC8">
    <w:pPr>
      <w:pStyle w:val="Footer"/>
      <w:rPr>
        <w:rFonts w:ascii="Times New Roman" w:hAnsi="Times New Roman" w:cs="Times New Roman"/>
      </w:rPr>
    </w:pPr>
    <w:r w:rsidRPr="00A401A8">
      <w:rPr>
        <w:rFonts w:ascii="Times New Roman" w:hAnsi="Times New Roman" w:cs="Times New Roman"/>
      </w:rPr>
      <w:t>Rock Studies Assessment 2019.2020</w:t>
    </w:r>
    <w:r w:rsidR="00A401A8" w:rsidRPr="00A401A8">
      <w:rPr>
        <w:rFonts w:ascii="Times New Roman" w:hAnsi="Times New Roman" w:cs="Times New Roman"/>
      </w:rPr>
      <w:t xml:space="preserve">/Alt Reporting Inquiry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90F" w:rsidRDefault="0031790F" w:rsidP="007F3AC8">
      <w:pPr>
        <w:spacing w:after="0" w:line="240" w:lineRule="auto"/>
      </w:pPr>
      <w:r>
        <w:separator/>
      </w:r>
    </w:p>
  </w:footnote>
  <w:footnote w:type="continuationSeparator" w:id="0">
    <w:p w:rsidR="0031790F" w:rsidRDefault="0031790F" w:rsidP="007F3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998023"/>
      <w:docPartObj>
        <w:docPartGallery w:val="Page Numbers (Top of Page)"/>
        <w:docPartUnique/>
      </w:docPartObj>
    </w:sdtPr>
    <w:sdtEndPr>
      <w:rPr>
        <w:rFonts w:ascii="Times New Roman" w:hAnsi="Times New Roman" w:cs="Times New Roman"/>
        <w:noProof/>
      </w:rPr>
    </w:sdtEndPr>
    <w:sdtContent>
      <w:p w:rsidR="00780888" w:rsidRPr="00780888" w:rsidRDefault="0031790F">
        <w:pPr>
          <w:pStyle w:val="Header"/>
          <w:jc w:val="right"/>
          <w:rPr>
            <w:rFonts w:ascii="Times New Roman" w:hAnsi="Times New Roman" w:cs="Times New Roman"/>
          </w:rPr>
        </w:pPr>
      </w:p>
    </w:sdtContent>
  </w:sdt>
  <w:p w:rsidR="00780888" w:rsidRDefault="00780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8628B"/>
    <w:multiLevelType w:val="hybridMultilevel"/>
    <w:tmpl w:val="74C89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77D2A"/>
    <w:multiLevelType w:val="hybridMultilevel"/>
    <w:tmpl w:val="6C4E8A82"/>
    <w:lvl w:ilvl="0" w:tplc="040C9C58">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6D"/>
    <w:rsid w:val="000E5A74"/>
    <w:rsid w:val="00123AB2"/>
    <w:rsid w:val="001924AA"/>
    <w:rsid w:val="001951D7"/>
    <w:rsid w:val="002C3249"/>
    <w:rsid w:val="002F19AF"/>
    <w:rsid w:val="0031790F"/>
    <w:rsid w:val="003B033B"/>
    <w:rsid w:val="003B4C27"/>
    <w:rsid w:val="003B7E95"/>
    <w:rsid w:val="00411E79"/>
    <w:rsid w:val="004B107C"/>
    <w:rsid w:val="00587E03"/>
    <w:rsid w:val="00620E71"/>
    <w:rsid w:val="006249DE"/>
    <w:rsid w:val="006D7430"/>
    <w:rsid w:val="006E2D2A"/>
    <w:rsid w:val="00714897"/>
    <w:rsid w:val="00732CF0"/>
    <w:rsid w:val="00762D12"/>
    <w:rsid w:val="0077291C"/>
    <w:rsid w:val="00780888"/>
    <w:rsid w:val="007C15C3"/>
    <w:rsid w:val="007F3AC8"/>
    <w:rsid w:val="008445BE"/>
    <w:rsid w:val="0085366D"/>
    <w:rsid w:val="008958BF"/>
    <w:rsid w:val="008C2991"/>
    <w:rsid w:val="008C570B"/>
    <w:rsid w:val="00994B21"/>
    <w:rsid w:val="009A6B8C"/>
    <w:rsid w:val="009A7B06"/>
    <w:rsid w:val="009E6174"/>
    <w:rsid w:val="00A401A8"/>
    <w:rsid w:val="00A761D4"/>
    <w:rsid w:val="00A81EB7"/>
    <w:rsid w:val="00A83C1A"/>
    <w:rsid w:val="00AA6638"/>
    <w:rsid w:val="00B76785"/>
    <w:rsid w:val="00C1156F"/>
    <w:rsid w:val="00C52BDF"/>
    <w:rsid w:val="00C53045"/>
    <w:rsid w:val="00C64E11"/>
    <w:rsid w:val="00C80A23"/>
    <w:rsid w:val="00C8314F"/>
    <w:rsid w:val="00C97AA5"/>
    <w:rsid w:val="00CC5D2D"/>
    <w:rsid w:val="00D54DA5"/>
    <w:rsid w:val="00D5659E"/>
    <w:rsid w:val="00E05145"/>
    <w:rsid w:val="00F4175C"/>
    <w:rsid w:val="00F4293F"/>
    <w:rsid w:val="00FC568C"/>
    <w:rsid w:val="00FE10A7"/>
    <w:rsid w:val="00FF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EC77"/>
  <w15:chartTrackingRefBased/>
  <w15:docId w15:val="{5D08473E-2BC2-437C-B3BA-921F0DBF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66D"/>
  </w:style>
  <w:style w:type="paragraph" w:styleId="Heading1">
    <w:name w:val="heading 1"/>
    <w:basedOn w:val="Normal"/>
    <w:next w:val="Normal"/>
    <w:link w:val="Heading1Char"/>
    <w:autoRedefine/>
    <w:uiPriority w:val="9"/>
    <w:qFormat/>
    <w:rsid w:val="00A83C1A"/>
    <w:pPr>
      <w:keepNext/>
      <w:keepLines/>
      <w:spacing w:before="240" w:after="0"/>
      <w:jc w:val="center"/>
      <w:outlineLvl w:val="0"/>
    </w:pPr>
    <w:rPr>
      <w:rFonts w:ascii="Arial" w:eastAsiaTheme="majorEastAsia" w:hAnsi="Arial" w:cstheme="majorBid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83C1A"/>
    <w:pPr>
      <w:spacing w:after="0" w:line="240" w:lineRule="auto"/>
      <w:contextualSpacing/>
      <w:jc w:val="center"/>
    </w:pPr>
    <w:rPr>
      <w:rFonts w:ascii="Arial" w:eastAsiaTheme="majorEastAsia" w:hAnsi="Arial" w:cstheme="majorBidi"/>
      <w:b/>
      <w:spacing w:val="-10"/>
      <w:kern w:val="28"/>
      <w:sz w:val="32"/>
      <w:szCs w:val="32"/>
    </w:rPr>
  </w:style>
  <w:style w:type="character" w:customStyle="1" w:styleId="TitleChar">
    <w:name w:val="Title Char"/>
    <w:basedOn w:val="DefaultParagraphFont"/>
    <w:link w:val="Title"/>
    <w:uiPriority w:val="10"/>
    <w:rsid w:val="00A83C1A"/>
    <w:rPr>
      <w:rFonts w:ascii="Arial" w:eastAsiaTheme="majorEastAsia" w:hAnsi="Arial" w:cstheme="majorBidi"/>
      <w:b/>
      <w:spacing w:val="-10"/>
      <w:kern w:val="28"/>
      <w:sz w:val="32"/>
      <w:szCs w:val="32"/>
    </w:rPr>
  </w:style>
  <w:style w:type="character" w:customStyle="1" w:styleId="Heading1Char">
    <w:name w:val="Heading 1 Char"/>
    <w:basedOn w:val="DefaultParagraphFont"/>
    <w:link w:val="Heading1"/>
    <w:uiPriority w:val="9"/>
    <w:rsid w:val="00A83C1A"/>
    <w:rPr>
      <w:rFonts w:ascii="Arial" w:eastAsiaTheme="majorEastAsia" w:hAnsi="Arial" w:cstheme="majorBidi"/>
      <w:b/>
      <w:color w:val="FFFFFF" w:themeColor="background1"/>
      <w:sz w:val="28"/>
      <w:szCs w:val="32"/>
    </w:rPr>
  </w:style>
  <w:style w:type="table" w:styleId="TableGrid">
    <w:name w:val="Table Grid"/>
    <w:basedOn w:val="TableNormal"/>
    <w:uiPriority w:val="39"/>
    <w:rsid w:val="00A83C1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83C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83C1A"/>
    <w:rPr>
      <w:rFonts w:eastAsiaTheme="minorEastAsia"/>
      <w:color w:val="5A5A5A" w:themeColor="text1" w:themeTint="A5"/>
      <w:spacing w:val="15"/>
    </w:rPr>
  </w:style>
  <w:style w:type="paragraph" w:styleId="ListParagraph">
    <w:name w:val="List Paragraph"/>
    <w:basedOn w:val="Normal"/>
    <w:uiPriority w:val="34"/>
    <w:qFormat/>
    <w:rsid w:val="0085366D"/>
    <w:pPr>
      <w:ind w:left="720"/>
      <w:contextualSpacing/>
    </w:pPr>
  </w:style>
  <w:style w:type="character" w:styleId="Hyperlink">
    <w:name w:val="Hyperlink"/>
    <w:basedOn w:val="DefaultParagraphFont"/>
    <w:uiPriority w:val="99"/>
    <w:unhideWhenUsed/>
    <w:rsid w:val="006E2D2A"/>
    <w:rPr>
      <w:color w:val="0563C1" w:themeColor="hyperlink"/>
      <w:u w:val="single"/>
    </w:rPr>
  </w:style>
  <w:style w:type="character" w:styleId="UnresolvedMention">
    <w:name w:val="Unresolved Mention"/>
    <w:basedOn w:val="DefaultParagraphFont"/>
    <w:uiPriority w:val="99"/>
    <w:semiHidden/>
    <w:unhideWhenUsed/>
    <w:rsid w:val="006E2D2A"/>
    <w:rPr>
      <w:color w:val="605E5C"/>
      <w:shd w:val="clear" w:color="auto" w:fill="E1DFDD"/>
    </w:rPr>
  </w:style>
  <w:style w:type="paragraph" w:styleId="Header">
    <w:name w:val="header"/>
    <w:basedOn w:val="Normal"/>
    <w:link w:val="HeaderChar"/>
    <w:uiPriority w:val="99"/>
    <w:unhideWhenUsed/>
    <w:rsid w:val="007F3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AC8"/>
  </w:style>
  <w:style w:type="paragraph" w:styleId="Footer">
    <w:name w:val="footer"/>
    <w:basedOn w:val="Normal"/>
    <w:link w:val="FooterChar"/>
    <w:uiPriority w:val="99"/>
    <w:unhideWhenUsed/>
    <w:rsid w:val="007F3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sessment@sru.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Samantha E.</dc:creator>
  <cp:keywords/>
  <dc:description/>
  <cp:lastModifiedBy>Kelly, Samantha E.</cp:lastModifiedBy>
  <cp:revision>4</cp:revision>
  <cp:lastPrinted>2019-11-25T18:41:00Z</cp:lastPrinted>
  <dcterms:created xsi:type="dcterms:W3CDTF">2019-12-02T21:31:00Z</dcterms:created>
  <dcterms:modified xsi:type="dcterms:W3CDTF">2021-01-26T17:52:00Z</dcterms:modified>
</cp:coreProperties>
</file>