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57" w:rsidRDefault="00226857" w:rsidP="00226857">
      <w:pPr>
        <w:pStyle w:val="Heading1"/>
        <w:jc w:val="center"/>
        <w:rPr>
          <w:rFonts w:ascii="Arial" w:eastAsia="Tahom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FACILITIES, PLANNING &amp; ENVIRONMENTAL SAFETY</w:t>
      </w:r>
    </w:p>
    <w:p w:rsidR="00226857" w:rsidRPr="00226857" w:rsidRDefault="00226857" w:rsidP="00226857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 w:rsidRPr="00226857">
        <w:rPr>
          <w:rFonts w:ascii="Arial" w:hAnsi="Arial" w:cs="Arial"/>
          <w:sz w:val="24"/>
          <w:szCs w:val="24"/>
        </w:rPr>
        <w:t>FLEET OPERATIONS</w:t>
      </w:r>
    </w:p>
    <w:p w:rsidR="00226857" w:rsidRDefault="00226857" w:rsidP="00226857">
      <w:pPr>
        <w:pStyle w:val="BodyText"/>
        <w:spacing w:before="82"/>
        <w:ind w:left="2160" w:right="4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226857">
        <w:rPr>
          <w:rFonts w:ascii="Arial" w:hAnsi="Arial" w:cs="Arial"/>
          <w:sz w:val="24"/>
          <w:szCs w:val="24"/>
        </w:rPr>
        <w:t>GAS PUMP (PHOENIX)</w:t>
      </w:r>
    </w:p>
    <w:p w:rsidR="0016221D" w:rsidRPr="00226857" w:rsidRDefault="00226857" w:rsidP="00226857">
      <w:pPr>
        <w:pStyle w:val="BodyText"/>
        <w:spacing w:before="82"/>
        <w:ind w:left="2160" w:right="4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226857">
        <w:rPr>
          <w:rFonts w:ascii="Arial" w:hAnsi="Arial" w:cs="Arial"/>
          <w:sz w:val="24"/>
          <w:szCs w:val="24"/>
        </w:rPr>
        <w:t>PROCEDURE #F&amp;P-4830-04</w:t>
      </w:r>
    </w:p>
    <w:p w:rsidR="0016221D" w:rsidRPr="00226857" w:rsidRDefault="0016221D">
      <w:pPr>
        <w:spacing w:before="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16221D" w:rsidRPr="00226857" w:rsidTr="000D0AC3">
        <w:trPr>
          <w:trHeight w:val="369"/>
        </w:trPr>
        <w:tc>
          <w:tcPr>
            <w:tcW w:w="9360" w:type="dxa"/>
          </w:tcPr>
          <w:p w:rsidR="0016221D" w:rsidRPr="00226857" w:rsidRDefault="00226857">
            <w:pPr>
              <w:pStyle w:val="TableParagraph"/>
              <w:spacing w:before="96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226857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</w:tr>
      <w:tr w:rsidR="0016221D">
        <w:trPr>
          <w:trHeight w:val="650"/>
        </w:trPr>
        <w:tc>
          <w:tcPr>
            <w:tcW w:w="9360" w:type="dxa"/>
          </w:tcPr>
          <w:p w:rsidR="0016221D" w:rsidRPr="00226857" w:rsidRDefault="00226857">
            <w:pPr>
              <w:pStyle w:val="TableParagraph"/>
              <w:spacing w:before="29"/>
              <w:ind w:right="506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To establish a system of control in regard to the use of F&amp;P credit cards (Phoenix) with University owned vehicles.</w:t>
            </w:r>
          </w:p>
        </w:tc>
      </w:tr>
      <w:tr w:rsidR="0016221D">
        <w:trPr>
          <w:trHeight w:val="405"/>
        </w:trPr>
        <w:tc>
          <w:tcPr>
            <w:tcW w:w="9360" w:type="dxa"/>
          </w:tcPr>
          <w:p w:rsidR="0016221D" w:rsidRPr="00226857" w:rsidRDefault="00226857">
            <w:pPr>
              <w:pStyle w:val="TableParagraph"/>
              <w:spacing w:before="132"/>
              <w:rPr>
                <w:rFonts w:ascii="Arial" w:hAnsi="Arial" w:cs="Arial"/>
                <w:b/>
                <w:sz w:val="24"/>
                <w:szCs w:val="24"/>
              </w:rPr>
            </w:pPr>
            <w:r w:rsidRPr="00226857">
              <w:rPr>
                <w:rFonts w:ascii="Arial" w:hAnsi="Arial" w:cs="Arial"/>
                <w:b/>
                <w:sz w:val="24"/>
                <w:szCs w:val="24"/>
              </w:rPr>
              <w:t>POLICY</w:t>
            </w:r>
          </w:p>
        </w:tc>
      </w:tr>
      <w:tr w:rsidR="0016221D">
        <w:trPr>
          <w:trHeight w:val="650"/>
        </w:trPr>
        <w:tc>
          <w:tcPr>
            <w:tcW w:w="9360" w:type="dxa"/>
          </w:tcPr>
          <w:p w:rsidR="0016221D" w:rsidRPr="00226857" w:rsidRDefault="00226857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All Phoenix cards for university owned vehicles are placed in a holder above driver's sun visor for each vehicle.</w:t>
            </w:r>
          </w:p>
        </w:tc>
      </w:tr>
      <w:tr w:rsidR="0016221D">
        <w:trPr>
          <w:trHeight w:val="405"/>
        </w:trPr>
        <w:tc>
          <w:tcPr>
            <w:tcW w:w="9360" w:type="dxa"/>
          </w:tcPr>
          <w:p w:rsidR="0016221D" w:rsidRPr="00226857" w:rsidRDefault="00226857">
            <w:pPr>
              <w:pStyle w:val="TableParagraph"/>
              <w:spacing w:before="132"/>
              <w:rPr>
                <w:rFonts w:ascii="Arial" w:hAnsi="Arial" w:cs="Arial"/>
                <w:b/>
                <w:sz w:val="24"/>
                <w:szCs w:val="24"/>
              </w:rPr>
            </w:pPr>
            <w:r w:rsidRPr="00226857">
              <w:rPr>
                <w:rFonts w:ascii="Arial" w:hAnsi="Arial" w:cs="Arial"/>
                <w:b/>
                <w:sz w:val="24"/>
                <w:szCs w:val="24"/>
              </w:rPr>
              <w:t>PROCEDURE</w:t>
            </w:r>
          </w:p>
        </w:tc>
      </w:tr>
      <w:tr w:rsidR="0016221D">
        <w:trPr>
          <w:trHeight w:val="3301"/>
        </w:trPr>
        <w:tc>
          <w:tcPr>
            <w:tcW w:w="9360" w:type="dxa"/>
          </w:tcPr>
          <w:p w:rsidR="0016221D" w:rsidRPr="00226857" w:rsidRDefault="00226857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29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Each vehicle is assigned a</w:t>
            </w:r>
            <w:r w:rsidRPr="00226857">
              <w:rPr>
                <w:rFonts w:ascii="Arial" w:hAnsi="Arial" w:cs="Arial"/>
                <w:spacing w:val="-8"/>
              </w:rPr>
              <w:t xml:space="preserve"> </w:t>
            </w:r>
            <w:r w:rsidRPr="00226857">
              <w:rPr>
                <w:rFonts w:ascii="Arial" w:hAnsi="Arial" w:cs="Arial"/>
              </w:rPr>
              <w:t>card.</w:t>
            </w:r>
          </w:p>
          <w:p w:rsidR="0016221D" w:rsidRPr="00226857" w:rsidRDefault="0016221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</w:rPr>
            </w:pPr>
          </w:p>
          <w:p w:rsidR="0016221D" w:rsidRPr="00226857" w:rsidRDefault="00226857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Each employee is assigned a separate pin</w:t>
            </w:r>
            <w:r w:rsidRPr="00226857">
              <w:rPr>
                <w:rFonts w:ascii="Arial" w:hAnsi="Arial" w:cs="Arial"/>
                <w:spacing w:val="-9"/>
              </w:rPr>
              <w:t xml:space="preserve"> </w:t>
            </w:r>
            <w:r w:rsidRPr="00226857">
              <w:rPr>
                <w:rFonts w:ascii="Arial" w:hAnsi="Arial" w:cs="Arial"/>
              </w:rPr>
              <w:t>number.</w:t>
            </w:r>
          </w:p>
          <w:p w:rsidR="0016221D" w:rsidRPr="00226857" w:rsidRDefault="0016221D">
            <w:pPr>
              <w:pStyle w:val="TableParagraph"/>
              <w:spacing w:before="3"/>
              <w:ind w:left="0"/>
              <w:rPr>
                <w:rFonts w:ascii="Arial" w:hAnsi="Arial" w:cs="Arial"/>
                <w:b/>
              </w:rPr>
            </w:pPr>
          </w:p>
          <w:p w:rsidR="0016221D" w:rsidRPr="00226857" w:rsidRDefault="00226857">
            <w:pPr>
              <w:pStyle w:val="TableParagraph"/>
              <w:spacing w:line="243" w:lineRule="exact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Process</w:t>
            </w:r>
          </w:p>
          <w:p w:rsidR="0016221D" w:rsidRPr="00226857" w:rsidRDefault="00226857">
            <w:pPr>
              <w:pStyle w:val="TableParagraph"/>
              <w:numPr>
                <w:ilvl w:val="1"/>
                <w:numId w:val="1"/>
              </w:numPr>
              <w:tabs>
                <w:tab w:val="left" w:pos="558"/>
              </w:tabs>
              <w:spacing w:line="242" w:lineRule="exact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insert card</w:t>
            </w:r>
          </w:p>
          <w:p w:rsidR="0016221D" w:rsidRPr="00226857" w:rsidRDefault="00226857">
            <w:pPr>
              <w:pStyle w:val="TableParagraph"/>
              <w:numPr>
                <w:ilvl w:val="1"/>
                <w:numId w:val="1"/>
              </w:numPr>
              <w:tabs>
                <w:tab w:val="left" w:pos="555"/>
              </w:tabs>
              <w:spacing w:line="242" w:lineRule="exact"/>
              <w:ind w:left="554" w:hanging="278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enter pin number</w:t>
            </w:r>
            <w:r w:rsidRPr="00226857">
              <w:rPr>
                <w:rFonts w:ascii="Arial" w:hAnsi="Arial" w:cs="Arial"/>
                <w:spacing w:val="-7"/>
              </w:rPr>
              <w:t xml:space="preserve"> </w:t>
            </w:r>
            <w:r w:rsidRPr="00226857">
              <w:rPr>
                <w:rFonts w:ascii="Arial" w:hAnsi="Arial" w:cs="Arial"/>
              </w:rPr>
              <w:t>(enter)</w:t>
            </w:r>
          </w:p>
          <w:p w:rsidR="0016221D" w:rsidRPr="00226857" w:rsidRDefault="00226857">
            <w:pPr>
              <w:pStyle w:val="TableParagraph"/>
              <w:numPr>
                <w:ilvl w:val="1"/>
                <w:numId w:val="1"/>
              </w:numPr>
              <w:tabs>
                <w:tab w:val="left" w:pos="560"/>
              </w:tabs>
              <w:spacing w:line="242" w:lineRule="exact"/>
              <w:ind w:left="559" w:hanging="283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enter mileage</w:t>
            </w:r>
            <w:r w:rsidRPr="00226857">
              <w:rPr>
                <w:rFonts w:ascii="Arial" w:hAnsi="Arial" w:cs="Arial"/>
                <w:spacing w:val="-4"/>
              </w:rPr>
              <w:t xml:space="preserve"> </w:t>
            </w:r>
            <w:r w:rsidRPr="00226857">
              <w:rPr>
                <w:rFonts w:ascii="Arial" w:hAnsi="Arial" w:cs="Arial"/>
              </w:rPr>
              <w:t>(enter)</w:t>
            </w:r>
          </w:p>
          <w:p w:rsidR="0016221D" w:rsidRPr="00226857" w:rsidRDefault="00226857">
            <w:pPr>
              <w:pStyle w:val="TableParagraph"/>
              <w:numPr>
                <w:ilvl w:val="1"/>
                <w:numId w:val="1"/>
              </w:numPr>
              <w:tabs>
                <w:tab w:val="left" w:pos="574"/>
              </w:tabs>
              <w:spacing w:line="243" w:lineRule="exact"/>
              <w:ind w:left="573" w:hanging="297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turn pump</w:t>
            </w:r>
            <w:r w:rsidRPr="00226857">
              <w:rPr>
                <w:rFonts w:ascii="Arial" w:hAnsi="Arial" w:cs="Arial"/>
                <w:spacing w:val="-1"/>
              </w:rPr>
              <w:t xml:space="preserve"> </w:t>
            </w:r>
            <w:r w:rsidRPr="00226857">
              <w:rPr>
                <w:rFonts w:ascii="Arial" w:hAnsi="Arial" w:cs="Arial"/>
              </w:rPr>
              <w:t>on</w:t>
            </w:r>
          </w:p>
          <w:p w:rsidR="0016221D" w:rsidRPr="00226857" w:rsidRDefault="0016221D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16221D" w:rsidRPr="00226857" w:rsidRDefault="0016221D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16221D" w:rsidRPr="00226857" w:rsidRDefault="00226857">
            <w:pPr>
              <w:pStyle w:val="TableParagraph"/>
              <w:spacing w:line="240" w:lineRule="atLeast"/>
              <w:ind w:right="688"/>
              <w:rPr>
                <w:rFonts w:ascii="Arial" w:hAnsi="Arial" w:cs="Arial"/>
              </w:rPr>
            </w:pPr>
            <w:r w:rsidRPr="00226857">
              <w:rPr>
                <w:rFonts w:ascii="Arial" w:hAnsi="Arial" w:cs="Arial"/>
              </w:rPr>
              <w:t>Gasoline, vehicle, user, and time and date are automatically entered into a computer database for control purposes.</w:t>
            </w:r>
          </w:p>
        </w:tc>
      </w:tr>
      <w:bookmarkEnd w:id="0"/>
    </w:tbl>
    <w:p w:rsidR="0035475B" w:rsidRDefault="0035475B"/>
    <w:sectPr w:rsidR="0035475B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C1EAA"/>
    <w:multiLevelType w:val="hybridMultilevel"/>
    <w:tmpl w:val="0FB04BAC"/>
    <w:lvl w:ilvl="0" w:tplc="5F743B3A">
      <w:start w:val="1"/>
      <w:numFmt w:val="decimal"/>
      <w:lvlText w:val="%1."/>
      <w:lvlJc w:val="left"/>
      <w:pPr>
        <w:ind w:left="337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841C943E">
      <w:start w:val="1"/>
      <w:numFmt w:val="upperLetter"/>
      <w:lvlText w:val="%2."/>
      <w:lvlJc w:val="left"/>
      <w:pPr>
        <w:ind w:left="557" w:hanging="281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2" w:tplc="9170F6EC">
      <w:numFmt w:val="bullet"/>
      <w:lvlText w:val="•"/>
      <w:lvlJc w:val="left"/>
      <w:pPr>
        <w:ind w:left="1537" w:hanging="281"/>
      </w:pPr>
      <w:rPr>
        <w:rFonts w:hint="default"/>
        <w:lang w:val="en-US" w:eastAsia="en-US" w:bidi="en-US"/>
      </w:rPr>
    </w:lvl>
    <w:lvl w:ilvl="3" w:tplc="4CE08D20">
      <w:numFmt w:val="bullet"/>
      <w:lvlText w:val="•"/>
      <w:lvlJc w:val="left"/>
      <w:pPr>
        <w:ind w:left="2515" w:hanging="281"/>
      </w:pPr>
      <w:rPr>
        <w:rFonts w:hint="default"/>
        <w:lang w:val="en-US" w:eastAsia="en-US" w:bidi="en-US"/>
      </w:rPr>
    </w:lvl>
    <w:lvl w:ilvl="4" w:tplc="6CCE870A">
      <w:numFmt w:val="bullet"/>
      <w:lvlText w:val="•"/>
      <w:lvlJc w:val="left"/>
      <w:pPr>
        <w:ind w:left="3493" w:hanging="281"/>
      </w:pPr>
      <w:rPr>
        <w:rFonts w:hint="default"/>
        <w:lang w:val="en-US" w:eastAsia="en-US" w:bidi="en-US"/>
      </w:rPr>
    </w:lvl>
    <w:lvl w:ilvl="5" w:tplc="0512F79E">
      <w:numFmt w:val="bullet"/>
      <w:lvlText w:val="•"/>
      <w:lvlJc w:val="left"/>
      <w:pPr>
        <w:ind w:left="4471" w:hanging="281"/>
      </w:pPr>
      <w:rPr>
        <w:rFonts w:hint="default"/>
        <w:lang w:val="en-US" w:eastAsia="en-US" w:bidi="en-US"/>
      </w:rPr>
    </w:lvl>
    <w:lvl w:ilvl="6" w:tplc="298E6F42">
      <w:numFmt w:val="bullet"/>
      <w:lvlText w:val="•"/>
      <w:lvlJc w:val="left"/>
      <w:pPr>
        <w:ind w:left="5448" w:hanging="281"/>
      </w:pPr>
      <w:rPr>
        <w:rFonts w:hint="default"/>
        <w:lang w:val="en-US" w:eastAsia="en-US" w:bidi="en-US"/>
      </w:rPr>
    </w:lvl>
    <w:lvl w:ilvl="7" w:tplc="BDFA9C3A">
      <w:numFmt w:val="bullet"/>
      <w:lvlText w:val="•"/>
      <w:lvlJc w:val="left"/>
      <w:pPr>
        <w:ind w:left="6426" w:hanging="281"/>
      </w:pPr>
      <w:rPr>
        <w:rFonts w:hint="default"/>
        <w:lang w:val="en-US" w:eastAsia="en-US" w:bidi="en-US"/>
      </w:rPr>
    </w:lvl>
    <w:lvl w:ilvl="8" w:tplc="F120EFF4">
      <w:numFmt w:val="bullet"/>
      <w:lvlText w:val="•"/>
      <w:lvlJc w:val="left"/>
      <w:pPr>
        <w:ind w:left="7404" w:hanging="2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6221D"/>
    <w:rsid w:val="000D0AC3"/>
    <w:rsid w:val="0016221D"/>
    <w:rsid w:val="00226857"/>
    <w:rsid w:val="0035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81BB2-D82E-4971-88D4-F94B945C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26857"/>
    <w:pPr>
      <w:ind w:left="26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character" w:customStyle="1" w:styleId="Heading1Char">
    <w:name w:val="Heading 1 Char"/>
    <w:basedOn w:val="DefaultParagraphFont"/>
    <w:link w:val="Heading1"/>
    <w:uiPriority w:val="1"/>
    <w:rsid w:val="00226857"/>
    <w:rPr>
      <w:rFonts w:ascii="Verdana" w:eastAsia="Verdana" w:hAnsi="Verdana" w:cs="Verdan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>Slippery Rock University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s.scot-mitchell</dc:creator>
  <cp:lastModifiedBy>Kedanis, Deborah L.</cp:lastModifiedBy>
  <cp:revision>3</cp:revision>
  <dcterms:created xsi:type="dcterms:W3CDTF">2018-11-02T15:56:00Z</dcterms:created>
  <dcterms:modified xsi:type="dcterms:W3CDTF">2018-11-02T17:41:00Z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2018-11-02T00:00:00Z</vt:filetime>
  </property>
</Properties>
</file>