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51C" w:rsidRPr="0045362E" w:rsidRDefault="0031431B" w:rsidP="0031431B">
      <w:pPr>
        <w:jc w:val="center"/>
        <w:rPr>
          <w:sz w:val="36"/>
          <w:u w:val="single"/>
        </w:rPr>
      </w:pPr>
      <w:r w:rsidRPr="0045362E">
        <w:rPr>
          <w:sz w:val="36"/>
          <w:u w:val="single"/>
        </w:rPr>
        <w:t>Applying for Chapter</w:t>
      </w:r>
      <w:r w:rsidR="0045362E">
        <w:rPr>
          <w:sz w:val="36"/>
          <w:u w:val="single"/>
        </w:rPr>
        <w:t xml:space="preserve"> </w:t>
      </w:r>
      <w:r w:rsidR="00CF392C">
        <w:rPr>
          <w:sz w:val="36"/>
          <w:u w:val="single"/>
        </w:rPr>
        <w:t>35 (Dependents Educational Assistance)</w:t>
      </w:r>
      <w:r w:rsidR="0045362E">
        <w:rPr>
          <w:sz w:val="36"/>
          <w:u w:val="single"/>
        </w:rPr>
        <w:t xml:space="preserve"> Benefits</w:t>
      </w:r>
    </w:p>
    <w:p w:rsidR="0031431B" w:rsidRDefault="0031431B" w:rsidP="0031431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Apply for benefits</w:t>
      </w:r>
    </w:p>
    <w:p w:rsidR="00416FAA" w:rsidRPr="00416FAA" w:rsidRDefault="0031431B" w:rsidP="00416FA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Complet</w:t>
      </w:r>
      <w:r w:rsidR="00416FAA">
        <w:rPr>
          <w:sz w:val="24"/>
        </w:rPr>
        <w:t xml:space="preserve">e the appropriate application at </w:t>
      </w:r>
      <w:hyperlink r:id="rId5" w:history="1">
        <w:r w:rsidR="00416FAA" w:rsidRPr="007351EA">
          <w:rPr>
            <w:rStyle w:val="Hyperlink"/>
            <w:sz w:val="24"/>
          </w:rPr>
          <w:t>https://www.va.gov/education/how-to-apply/</w:t>
        </w:r>
      </w:hyperlink>
    </w:p>
    <w:p w:rsidR="00CF392C" w:rsidRDefault="00CF392C" w:rsidP="0031431B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Dependent who has not previously used benefits: VA Form 22-5490</w:t>
      </w:r>
    </w:p>
    <w:p w:rsidR="00083C90" w:rsidRDefault="00CF392C" w:rsidP="0031431B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Dependent</w:t>
      </w:r>
      <w:r w:rsidR="00CA5716">
        <w:rPr>
          <w:sz w:val="24"/>
        </w:rPr>
        <w:t xml:space="preserve"> who </w:t>
      </w:r>
      <w:r w:rsidR="00CA5716" w:rsidRPr="0045362E">
        <w:rPr>
          <w:b/>
          <w:sz w:val="24"/>
        </w:rPr>
        <w:t>ha</w:t>
      </w:r>
      <w:r w:rsidR="009E775B">
        <w:rPr>
          <w:b/>
          <w:sz w:val="24"/>
        </w:rPr>
        <w:t>s</w:t>
      </w:r>
      <w:r w:rsidR="00CA5716">
        <w:rPr>
          <w:sz w:val="24"/>
        </w:rPr>
        <w:t xml:space="preserve"> previously used benefits: VA Form 22-</w:t>
      </w:r>
      <w:r>
        <w:rPr>
          <w:sz w:val="24"/>
        </w:rPr>
        <w:t>5495</w:t>
      </w:r>
      <w:r w:rsidR="00416FAA">
        <w:rPr>
          <w:sz w:val="24"/>
        </w:rPr>
        <w:t xml:space="preserve"> (Change of Program/Location)</w:t>
      </w:r>
    </w:p>
    <w:p w:rsidR="00083C90" w:rsidRPr="00FB7044" w:rsidRDefault="0031431B" w:rsidP="00FB704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Screen shot or print confirmation page at the end of the application and submit to</w:t>
      </w:r>
      <w:r w:rsidR="00C6118B">
        <w:rPr>
          <w:sz w:val="24"/>
        </w:rPr>
        <w:t xml:space="preserve"> </w:t>
      </w:r>
      <w:r w:rsidR="00C6118B" w:rsidRPr="00FB7044">
        <w:rPr>
          <w:sz w:val="24"/>
        </w:rPr>
        <w:t>Office of</w:t>
      </w:r>
      <w:r w:rsidRPr="00FB7044">
        <w:rPr>
          <w:sz w:val="24"/>
        </w:rPr>
        <w:t xml:space="preserve"> Veterans Benefits </w:t>
      </w:r>
      <w:r w:rsidR="00C6118B" w:rsidRPr="00FB7044">
        <w:rPr>
          <w:sz w:val="24"/>
        </w:rPr>
        <w:t>at SRU.</w:t>
      </w:r>
    </w:p>
    <w:p w:rsidR="00CA5716" w:rsidRPr="00CA5716" w:rsidRDefault="00CA5716" w:rsidP="00CA5716">
      <w:pPr>
        <w:pStyle w:val="ListParagraph"/>
        <w:ind w:left="1440"/>
        <w:rPr>
          <w:sz w:val="14"/>
        </w:rPr>
      </w:pPr>
    </w:p>
    <w:p w:rsidR="0031431B" w:rsidRDefault="00C6118B" w:rsidP="0031431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Complete the </w:t>
      </w:r>
      <w:r w:rsidRPr="00CF392C">
        <w:rPr>
          <w:b/>
          <w:sz w:val="24"/>
        </w:rPr>
        <w:t>SRU VA Enrollment Form</w:t>
      </w:r>
      <w:r>
        <w:rPr>
          <w:sz w:val="24"/>
        </w:rPr>
        <w:t xml:space="preserve"> at </w:t>
      </w:r>
      <w:hyperlink r:id="rId6" w:history="1">
        <w:r w:rsidR="004D2F90" w:rsidRPr="00D96C68">
          <w:rPr>
            <w:rStyle w:val="Hyperlink"/>
            <w:sz w:val="24"/>
          </w:rPr>
          <w:t>www.sru.edu/military-benefits</w:t>
        </w:r>
      </w:hyperlink>
      <w:r w:rsidR="004D2F90">
        <w:rPr>
          <w:sz w:val="24"/>
        </w:rPr>
        <w:t xml:space="preserve"> </w:t>
      </w:r>
    </w:p>
    <w:p w:rsidR="00C6118B" w:rsidRDefault="00C6118B" w:rsidP="00CF392C">
      <w:pPr>
        <w:pStyle w:val="ListParagraph"/>
        <w:numPr>
          <w:ilvl w:val="0"/>
          <w:numId w:val="8"/>
        </w:numPr>
        <w:rPr>
          <w:sz w:val="24"/>
        </w:rPr>
      </w:pPr>
      <w:r w:rsidRPr="00CF392C">
        <w:rPr>
          <w:sz w:val="24"/>
        </w:rPr>
        <w:t>This form must be completed EVERY semester if you want to use your benefits.</w:t>
      </w:r>
    </w:p>
    <w:p w:rsidR="00CF392C" w:rsidRPr="00CF392C" w:rsidRDefault="00CF392C" w:rsidP="00CF392C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Be sure to include the veteran’s social security number, which is required for processing.</w:t>
      </w:r>
    </w:p>
    <w:p w:rsidR="00C6118B" w:rsidRPr="00CA5716" w:rsidRDefault="00C6118B" w:rsidP="00C6118B">
      <w:pPr>
        <w:pStyle w:val="ListParagraph"/>
        <w:ind w:left="1440"/>
        <w:rPr>
          <w:sz w:val="14"/>
        </w:rPr>
      </w:pPr>
    </w:p>
    <w:p w:rsidR="00C6118B" w:rsidRDefault="00C6118B" w:rsidP="00083C9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Submit Certificate of Eligibility to Offi</w:t>
      </w:r>
      <w:r w:rsidR="009E775B">
        <w:rPr>
          <w:sz w:val="24"/>
        </w:rPr>
        <w:t>ce of Veterans Benefits at SRU</w:t>
      </w:r>
      <w:r w:rsidR="00FB7044">
        <w:rPr>
          <w:sz w:val="24"/>
        </w:rPr>
        <w:t xml:space="preserve"> upon receipt from the VA.</w:t>
      </w:r>
      <w:bookmarkStart w:id="0" w:name="_GoBack"/>
      <w:bookmarkEnd w:id="0"/>
    </w:p>
    <w:p w:rsidR="009E775B" w:rsidRDefault="009E775B" w:rsidP="009E775B">
      <w:pPr>
        <w:pStyle w:val="ListParagraph"/>
        <w:rPr>
          <w:sz w:val="24"/>
        </w:rPr>
      </w:pPr>
    </w:p>
    <w:p w:rsidR="005770C8" w:rsidRDefault="005770C8" w:rsidP="00CA5716">
      <w:pPr>
        <w:rPr>
          <w:b/>
          <w:sz w:val="24"/>
        </w:rPr>
      </w:pPr>
    </w:p>
    <w:p w:rsidR="00CF392C" w:rsidRPr="00CF392C" w:rsidRDefault="00CA5716" w:rsidP="00CF392C">
      <w:pPr>
        <w:rPr>
          <w:b/>
          <w:sz w:val="24"/>
        </w:rPr>
      </w:pPr>
      <w:r w:rsidRPr="0045362E">
        <w:rPr>
          <w:b/>
          <w:sz w:val="24"/>
        </w:rPr>
        <w:t>Other important details:</w:t>
      </w:r>
    </w:p>
    <w:p w:rsidR="00CA5716" w:rsidRDefault="00CA5716" w:rsidP="00CA571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Students are responsible for notifying the School Certifying official of ANY changes in credits or enrollment (drop/add courses, withdrawal,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).  Failure to notify the Office of Veterans Benefits of these changes could result in student debt owed to the VA.</w:t>
      </w:r>
    </w:p>
    <w:p w:rsidR="00CA5716" w:rsidRPr="00CA5716" w:rsidRDefault="00CA5716" w:rsidP="00CA5716">
      <w:pPr>
        <w:pStyle w:val="ListParagraph"/>
        <w:rPr>
          <w:sz w:val="14"/>
        </w:rPr>
      </w:pPr>
    </w:p>
    <w:p w:rsidR="00CA5716" w:rsidRDefault="00CA5716" w:rsidP="00CA571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You must be registered for at least 12 undergraduate credits or 9 graduate credits to be considered full-time</w:t>
      </w:r>
      <w:r w:rsidR="00CF392C">
        <w:rPr>
          <w:sz w:val="24"/>
        </w:rPr>
        <w:t xml:space="preserve"> in a regular semester</w:t>
      </w:r>
      <w:r>
        <w:rPr>
          <w:sz w:val="24"/>
        </w:rPr>
        <w:t>.  Courses that do not run for the entire length of the term may affect your full</w:t>
      </w:r>
      <w:r w:rsidR="00CF392C">
        <w:rPr>
          <w:sz w:val="24"/>
        </w:rPr>
        <w:t>-</w:t>
      </w:r>
      <w:r>
        <w:rPr>
          <w:sz w:val="24"/>
        </w:rPr>
        <w:t>time status.</w:t>
      </w:r>
      <w:r w:rsidR="0045362E">
        <w:rPr>
          <w:sz w:val="24"/>
        </w:rPr>
        <w:t xml:space="preserve"> </w:t>
      </w:r>
      <w:r w:rsidR="00CF392C">
        <w:rPr>
          <w:sz w:val="24"/>
        </w:rPr>
        <w:t xml:space="preserve"> Summer/Winter terms vary on the number of credits required to be considered fulltime.</w:t>
      </w:r>
    </w:p>
    <w:p w:rsidR="00CF392C" w:rsidRPr="00CF392C" w:rsidRDefault="00CF392C" w:rsidP="00CF392C">
      <w:pPr>
        <w:pStyle w:val="ListParagraph"/>
        <w:rPr>
          <w:sz w:val="24"/>
        </w:rPr>
      </w:pPr>
    </w:p>
    <w:p w:rsidR="00CF392C" w:rsidRDefault="00CF392C" w:rsidP="00CA571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Full time rate = $1298.00/month.  Partial months will be prorated based on the number of days classes are in session.  Note: The VA pays a month in arrears, so you will receive the monthly payment at the beginning of the month for the previous month.</w:t>
      </w:r>
    </w:p>
    <w:p w:rsidR="00CF392C" w:rsidRPr="00CF392C" w:rsidRDefault="00CF392C" w:rsidP="00CF392C">
      <w:pPr>
        <w:pStyle w:val="ListParagraph"/>
        <w:rPr>
          <w:sz w:val="24"/>
        </w:rPr>
      </w:pPr>
    </w:p>
    <w:p w:rsidR="00CF392C" w:rsidRDefault="00CF392C" w:rsidP="00CA571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PA residents using Chapter 35 benefits may </w:t>
      </w:r>
      <w:r w:rsidR="00FB7044">
        <w:rPr>
          <w:sz w:val="24"/>
        </w:rPr>
        <w:t xml:space="preserve">also </w:t>
      </w:r>
      <w:r>
        <w:rPr>
          <w:sz w:val="24"/>
        </w:rPr>
        <w:t xml:space="preserve">qualify for the </w:t>
      </w:r>
      <w:r w:rsidR="00FB7044" w:rsidRPr="00FB7044">
        <w:rPr>
          <w:b/>
          <w:sz w:val="24"/>
        </w:rPr>
        <w:t>Educational Gratuity Program</w:t>
      </w:r>
      <w:r w:rsidR="00FB7044">
        <w:rPr>
          <w:sz w:val="24"/>
        </w:rPr>
        <w:t xml:space="preserve">. Visit </w:t>
      </w:r>
      <w:hyperlink r:id="rId7" w:history="1">
        <w:r w:rsidR="00FB7044" w:rsidRPr="00C74915">
          <w:rPr>
            <w:rStyle w:val="Hyperlink"/>
            <w:sz w:val="24"/>
          </w:rPr>
          <w:t>https://www.dmva.pa.gov/veteransaffairs/Pages/Programs%20and%20Services/Educational-Gratuity-Program.aspx</w:t>
        </w:r>
      </w:hyperlink>
      <w:r w:rsidR="00FB7044">
        <w:rPr>
          <w:sz w:val="24"/>
        </w:rPr>
        <w:t xml:space="preserve"> for program details and how to apply.</w:t>
      </w:r>
    </w:p>
    <w:p w:rsidR="0045362E" w:rsidRDefault="0045362E" w:rsidP="0045362E">
      <w:pPr>
        <w:pStyle w:val="ListParagraph"/>
        <w:rPr>
          <w:sz w:val="24"/>
        </w:rPr>
      </w:pPr>
    </w:p>
    <w:p w:rsidR="00CF392C" w:rsidRDefault="00CF392C" w:rsidP="0045362E">
      <w:pPr>
        <w:pStyle w:val="ListParagraph"/>
        <w:rPr>
          <w:sz w:val="24"/>
        </w:rPr>
      </w:pPr>
    </w:p>
    <w:p w:rsidR="00CF392C" w:rsidRPr="0045362E" w:rsidRDefault="00CF392C" w:rsidP="0045362E">
      <w:pPr>
        <w:pStyle w:val="ListParagraph"/>
        <w:rPr>
          <w:sz w:val="24"/>
        </w:rPr>
      </w:pPr>
    </w:p>
    <w:p w:rsidR="0045362E" w:rsidRPr="0045362E" w:rsidRDefault="0045362E" w:rsidP="0045362E">
      <w:pPr>
        <w:contextualSpacing/>
        <w:rPr>
          <w:b/>
          <w:sz w:val="24"/>
        </w:rPr>
      </w:pPr>
      <w:r w:rsidRPr="0045362E">
        <w:rPr>
          <w:b/>
          <w:sz w:val="24"/>
        </w:rPr>
        <w:t>Office of Veterans Benefits Contact Info:</w:t>
      </w:r>
    </w:p>
    <w:p w:rsidR="0045362E" w:rsidRDefault="0045362E" w:rsidP="0045362E">
      <w:pPr>
        <w:contextualSpacing/>
        <w:rPr>
          <w:sz w:val="24"/>
        </w:rPr>
      </w:pPr>
      <w:r>
        <w:rPr>
          <w:sz w:val="24"/>
        </w:rPr>
        <w:t>108 North Hall Welcome Center</w:t>
      </w:r>
    </w:p>
    <w:p w:rsidR="0045362E" w:rsidRDefault="0045362E" w:rsidP="0045362E">
      <w:pPr>
        <w:contextualSpacing/>
        <w:rPr>
          <w:sz w:val="24"/>
        </w:rPr>
      </w:pPr>
      <w:r>
        <w:rPr>
          <w:sz w:val="24"/>
        </w:rPr>
        <w:t>724-738-2702</w:t>
      </w:r>
    </w:p>
    <w:p w:rsidR="00CA5716" w:rsidRPr="00CA5716" w:rsidRDefault="0045362E" w:rsidP="00CA5716">
      <w:pPr>
        <w:contextualSpacing/>
        <w:rPr>
          <w:sz w:val="24"/>
        </w:rPr>
      </w:pPr>
      <w:r>
        <w:rPr>
          <w:sz w:val="24"/>
        </w:rPr>
        <w:t xml:space="preserve">Amber Korcok, </w:t>
      </w:r>
      <w:r w:rsidR="00A2596E">
        <w:rPr>
          <w:sz w:val="24"/>
        </w:rPr>
        <w:t>SCO</w:t>
      </w:r>
      <w:r>
        <w:rPr>
          <w:sz w:val="24"/>
        </w:rPr>
        <w:tab/>
      </w:r>
      <w:hyperlink r:id="rId8" w:history="1">
        <w:r w:rsidRPr="00276D32">
          <w:rPr>
            <w:rStyle w:val="Hyperlink"/>
            <w:sz w:val="24"/>
          </w:rPr>
          <w:t>amber.korcok@sru.edu</w:t>
        </w:r>
      </w:hyperlink>
      <w:r>
        <w:rPr>
          <w:sz w:val="24"/>
        </w:rPr>
        <w:tab/>
      </w:r>
    </w:p>
    <w:sectPr w:rsidR="00CA5716" w:rsidRPr="00CA5716" w:rsidSect="003143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42290"/>
    <w:multiLevelType w:val="hybridMultilevel"/>
    <w:tmpl w:val="6B32FA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62639"/>
    <w:multiLevelType w:val="hybridMultilevel"/>
    <w:tmpl w:val="2E189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B3D4D"/>
    <w:multiLevelType w:val="hybridMultilevel"/>
    <w:tmpl w:val="E38AD3EE"/>
    <w:lvl w:ilvl="0" w:tplc="06E86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33A83"/>
    <w:multiLevelType w:val="hybridMultilevel"/>
    <w:tmpl w:val="FA02E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4E6C76"/>
    <w:multiLevelType w:val="hybridMultilevel"/>
    <w:tmpl w:val="9742377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0B37D0D"/>
    <w:multiLevelType w:val="hybridMultilevel"/>
    <w:tmpl w:val="4F76F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4F3147"/>
    <w:multiLevelType w:val="hybridMultilevel"/>
    <w:tmpl w:val="2A8A6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B220A6"/>
    <w:multiLevelType w:val="hybridMultilevel"/>
    <w:tmpl w:val="6AE8B06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F803082"/>
    <w:multiLevelType w:val="hybridMultilevel"/>
    <w:tmpl w:val="A612A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1B"/>
    <w:rsid w:val="00083C90"/>
    <w:rsid w:val="001821A1"/>
    <w:rsid w:val="002626B9"/>
    <w:rsid w:val="0031431B"/>
    <w:rsid w:val="00366B79"/>
    <w:rsid w:val="00416FAA"/>
    <w:rsid w:val="0045362E"/>
    <w:rsid w:val="004D2F90"/>
    <w:rsid w:val="005770C8"/>
    <w:rsid w:val="006E767E"/>
    <w:rsid w:val="0086551C"/>
    <w:rsid w:val="009E775B"/>
    <w:rsid w:val="00A2596E"/>
    <w:rsid w:val="00C6118B"/>
    <w:rsid w:val="00CA5716"/>
    <w:rsid w:val="00CF392C"/>
    <w:rsid w:val="00F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71588"/>
  <w15:docId w15:val="{5C557156-A495-47D4-9D0C-A3F09941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3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er.korcok@sr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mva.pa.gov/veteransaffairs/Pages/Programs%20and%20Services/Educational-Gratuity-Program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u.edu/military-benefits" TargetMode="External"/><Relationship Id="rId5" Type="http://schemas.openxmlformats.org/officeDocument/2006/relationships/hyperlink" Target="https://www.va.gov/education/how-to-appl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</dc:creator>
  <cp:lastModifiedBy>Korcok, Amber S</cp:lastModifiedBy>
  <cp:revision>2</cp:revision>
  <cp:lastPrinted>2021-11-30T15:05:00Z</cp:lastPrinted>
  <dcterms:created xsi:type="dcterms:W3CDTF">2021-11-30T15:09:00Z</dcterms:created>
  <dcterms:modified xsi:type="dcterms:W3CDTF">2021-11-30T15:09:00Z</dcterms:modified>
</cp:coreProperties>
</file>