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7A" w:rsidRPr="00F36B41" w:rsidRDefault="00AC147A" w:rsidP="00B10CEE">
      <w:pPr>
        <w:jc w:val="center"/>
        <w:rPr>
          <w:rFonts w:ascii="Times New Roman" w:hAnsi="Times New Roman" w:cs="Times New Roman"/>
          <w:b/>
        </w:rPr>
      </w:pPr>
    </w:p>
    <w:p w:rsidR="00AC147A" w:rsidRPr="00F36B41" w:rsidRDefault="00AC147A" w:rsidP="00AC147A">
      <w:pPr>
        <w:rPr>
          <w:rFonts w:ascii="Times New Roman" w:hAnsi="Times New Roman" w:cs="Times New Roman"/>
        </w:rPr>
      </w:pPr>
      <w:r w:rsidRPr="00F36B41">
        <w:rPr>
          <w:rFonts w:ascii="Times New Roman" w:hAnsi="Times New Roman" w:cs="Times New Roman"/>
          <w:b/>
        </w:rPr>
        <w:t>Mission Statement</w:t>
      </w:r>
      <w:r w:rsidRPr="00F36B41">
        <w:rPr>
          <w:rFonts w:ascii="Times New Roman" w:hAnsi="Times New Roman" w:cs="Times New Roman"/>
        </w:rPr>
        <w:t>: The President’s Commission for Disability Issues seeks to create a campus environment and climate that is free of barriers and discrimination and to empower people with disabilities to be full participants in all facets of university life.  The Commission works toward an understanding and appreciation of disability within and among our administration, faculty, staff and students.</w:t>
      </w:r>
    </w:p>
    <w:p w:rsidR="009D52E1" w:rsidRPr="00F36B41" w:rsidRDefault="009D52E1" w:rsidP="00AC147A">
      <w:pPr>
        <w:rPr>
          <w:rFonts w:ascii="Times New Roman" w:hAnsi="Times New Roman" w:cs="Times New Roman"/>
        </w:rPr>
      </w:pPr>
      <w:r w:rsidRPr="00F36B41">
        <w:rPr>
          <w:rFonts w:ascii="Times New Roman" w:hAnsi="Times New Roman" w:cs="Times New Roman"/>
        </w:rPr>
        <w:t>The President’s Commission for Disability Issues</w:t>
      </w:r>
      <w:r w:rsidR="00112F69" w:rsidRPr="00F36B41">
        <w:rPr>
          <w:rFonts w:ascii="Times New Roman" w:hAnsi="Times New Roman" w:cs="Times New Roman"/>
        </w:rPr>
        <w:t xml:space="preserve"> (PCDI)</w:t>
      </w:r>
      <w:r w:rsidRPr="00F36B41">
        <w:rPr>
          <w:rFonts w:ascii="Times New Roman" w:hAnsi="Times New Roman" w:cs="Times New Roman"/>
        </w:rPr>
        <w:t xml:space="preserve"> is making available to qualified applicants</w:t>
      </w:r>
      <w:r w:rsidR="00112F69" w:rsidRPr="00F36B41">
        <w:rPr>
          <w:rFonts w:ascii="Times New Roman" w:hAnsi="Times New Roman" w:cs="Times New Roman"/>
        </w:rPr>
        <w:t>,</w:t>
      </w:r>
      <w:r w:rsidRPr="00F36B41">
        <w:rPr>
          <w:rFonts w:ascii="Times New Roman" w:hAnsi="Times New Roman" w:cs="Times New Roman"/>
        </w:rPr>
        <w:t xml:space="preserve"> for the 2014-2015 academic year</w:t>
      </w:r>
      <w:r w:rsidR="00112F69" w:rsidRPr="00F36B41">
        <w:rPr>
          <w:rFonts w:ascii="Times New Roman" w:hAnsi="Times New Roman" w:cs="Times New Roman"/>
        </w:rPr>
        <w:t>,</w:t>
      </w:r>
      <w:r w:rsidRPr="00F36B41">
        <w:rPr>
          <w:rFonts w:ascii="Times New Roman" w:hAnsi="Times New Roman" w:cs="Times New Roman"/>
        </w:rPr>
        <w:t xml:space="preserve">  funding to sponsor or co-sponso</w:t>
      </w:r>
      <w:r w:rsidR="00112F69" w:rsidRPr="00F36B41">
        <w:rPr>
          <w:rFonts w:ascii="Times New Roman" w:hAnsi="Times New Roman" w:cs="Times New Roman"/>
        </w:rPr>
        <w:t>r faculty-</w:t>
      </w:r>
      <w:r w:rsidRPr="00F36B41">
        <w:rPr>
          <w:rFonts w:ascii="Times New Roman" w:hAnsi="Times New Roman" w:cs="Times New Roman"/>
        </w:rPr>
        <w:t>student</w:t>
      </w:r>
      <w:r w:rsidR="00112F69" w:rsidRPr="00F36B41">
        <w:rPr>
          <w:rFonts w:ascii="Times New Roman" w:hAnsi="Times New Roman" w:cs="Times New Roman"/>
        </w:rPr>
        <w:t xml:space="preserve"> disability-related events and/or projects, </w:t>
      </w:r>
      <w:r w:rsidRPr="00F36B41">
        <w:rPr>
          <w:rFonts w:ascii="Times New Roman" w:hAnsi="Times New Roman" w:cs="Times New Roman"/>
        </w:rPr>
        <w:t xml:space="preserve"> </w:t>
      </w:r>
      <w:r w:rsidR="00112F69" w:rsidRPr="00F36B41">
        <w:rPr>
          <w:rFonts w:ascii="Times New Roman" w:hAnsi="Times New Roman" w:cs="Times New Roman"/>
        </w:rPr>
        <w:t xml:space="preserve">disability-related </w:t>
      </w:r>
      <w:r w:rsidRPr="00F36B41">
        <w:rPr>
          <w:rFonts w:ascii="Times New Roman" w:hAnsi="Times New Roman" w:cs="Times New Roman"/>
        </w:rPr>
        <w:t>programming events such as in</w:t>
      </w:r>
      <w:r w:rsidR="00112F69" w:rsidRPr="00F36B41">
        <w:rPr>
          <w:rFonts w:ascii="Times New Roman" w:hAnsi="Times New Roman" w:cs="Times New Roman"/>
        </w:rPr>
        <w:t>vited speakers, exhibit</w:t>
      </w:r>
      <w:r w:rsidR="005B3C73" w:rsidRPr="00F36B41">
        <w:rPr>
          <w:rFonts w:ascii="Times New Roman" w:hAnsi="Times New Roman" w:cs="Times New Roman"/>
        </w:rPr>
        <w:t>s, etc. that would</w:t>
      </w:r>
      <w:r w:rsidR="00112F69" w:rsidRPr="00F36B41">
        <w:rPr>
          <w:rFonts w:ascii="Times New Roman" w:hAnsi="Times New Roman" w:cs="Times New Roman"/>
        </w:rPr>
        <w:t xml:space="preserve"> d</w:t>
      </w:r>
      <w:r w:rsidR="005B3C73" w:rsidRPr="00F36B41">
        <w:rPr>
          <w:rFonts w:ascii="Times New Roman" w:hAnsi="Times New Roman" w:cs="Times New Roman"/>
        </w:rPr>
        <w:t>irectly relate</w:t>
      </w:r>
      <w:r w:rsidR="00112F69" w:rsidRPr="00F36B41">
        <w:rPr>
          <w:rFonts w:ascii="Times New Roman" w:hAnsi="Times New Roman" w:cs="Times New Roman"/>
        </w:rPr>
        <w:t xml:space="preserve"> to the PCDI Mission Statement.</w:t>
      </w:r>
      <w:r w:rsidR="005B3C73" w:rsidRPr="00F36B41">
        <w:rPr>
          <w:rFonts w:ascii="Times New Roman" w:hAnsi="Times New Roman" w:cs="Times New Roman"/>
        </w:rPr>
        <w:t xml:space="preserve">  One goal of the PCDI is to support and promote high-quality </w:t>
      </w:r>
      <w:r w:rsidR="00377062" w:rsidRPr="00F36B41">
        <w:rPr>
          <w:rFonts w:ascii="Times New Roman" w:hAnsi="Times New Roman" w:cs="Times New Roman"/>
        </w:rPr>
        <w:t>University-wide</w:t>
      </w:r>
      <w:r w:rsidR="005B3C73" w:rsidRPr="00F36B41">
        <w:rPr>
          <w:rFonts w:ascii="Times New Roman" w:hAnsi="Times New Roman" w:cs="Times New Roman"/>
        </w:rPr>
        <w:t xml:space="preserve"> disability-related advocacy and education initiatives.</w:t>
      </w:r>
    </w:p>
    <w:p w:rsidR="005B3C73" w:rsidRPr="00F36B41" w:rsidRDefault="005B3C73" w:rsidP="00AC147A">
      <w:pPr>
        <w:rPr>
          <w:rFonts w:ascii="Times New Roman" w:hAnsi="Times New Roman" w:cs="Times New Roman"/>
          <w:u w:val="single"/>
        </w:rPr>
      </w:pPr>
      <w:r w:rsidRPr="00F36B41">
        <w:rPr>
          <w:rFonts w:ascii="Times New Roman" w:hAnsi="Times New Roman" w:cs="Times New Roman"/>
          <w:u w:val="single"/>
        </w:rPr>
        <w:t>Applicant Eligibility Requirements</w:t>
      </w:r>
    </w:p>
    <w:p w:rsidR="005B3C73" w:rsidRPr="00F36B41" w:rsidRDefault="005B3C73" w:rsidP="005B3C73">
      <w:pPr>
        <w:pStyle w:val="ListParagraph"/>
        <w:numPr>
          <w:ilvl w:val="0"/>
          <w:numId w:val="1"/>
        </w:numPr>
        <w:rPr>
          <w:rFonts w:ascii="Times New Roman" w:hAnsi="Times New Roman" w:cs="Times New Roman"/>
        </w:rPr>
      </w:pPr>
      <w:r w:rsidRPr="00F36B41">
        <w:rPr>
          <w:rFonts w:ascii="Times New Roman" w:hAnsi="Times New Roman" w:cs="Times New Roman"/>
        </w:rPr>
        <w:t>Any full-time undergraduate or graduate student in good academic standing, faculty and/or staff ;</w:t>
      </w:r>
    </w:p>
    <w:p w:rsidR="005B3C73" w:rsidRPr="00F36B41" w:rsidRDefault="005B3C73" w:rsidP="005B3C73">
      <w:pPr>
        <w:pStyle w:val="ListParagraph"/>
        <w:numPr>
          <w:ilvl w:val="0"/>
          <w:numId w:val="1"/>
        </w:numPr>
        <w:rPr>
          <w:rFonts w:ascii="Times New Roman" w:hAnsi="Times New Roman" w:cs="Times New Roman"/>
        </w:rPr>
      </w:pPr>
      <w:r w:rsidRPr="00F36B41">
        <w:rPr>
          <w:rFonts w:ascii="Times New Roman" w:hAnsi="Times New Roman" w:cs="Times New Roman"/>
        </w:rPr>
        <w:t>Events, programs, projects, exhibits, guest speakers must be disability-related ;</w:t>
      </w:r>
    </w:p>
    <w:p w:rsidR="005B3C73" w:rsidRPr="00F36B41" w:rsidRDefault="005B3C73" w:rsidP="005B3C73">
      <w:pPr>
        <w:pStyle w:val="ListParagraph"/>
        <w:numPr>
          <w:ilvl w:val="0"/>
          <w:numId w:val="1"/>
        </w:numPr>
        <w:rPr>
          <w:rFonts w:ascii="Times New Roman" w:hAnsi="Times New Roman" w:cs="Times New Roman"/>
        </w:rPr>
      </w:pPr>
      <w:r w:rsidRPr="00F36B41">
        <w:rPr>
          <w:rFonts w:ascii="Times New Roman" w:hAnsi="Times New Roman" w:cs="Times New Roman"/>
        </w:rPr>
        <w:t>Events, programs, projects, exhibits, guest speakers must illustrate a direct relationship to the PCDI Mission Statement.</w:t>
      </w:r>
    </w:p>
    <w:p w:rsidR="005B3C73" w:rsidRPr="00F36B41" w:rsidRDefault="005B3C73" w:rsidP="005B3C73">
      <w:pPr>
        <w:rPr>
          <w:rFonts w:ascii="Times New Roman" w:hAnsi="Times New Roman" w:cs="Times New Roman"/>
          <w:u w:val="single"/>
        </w:rPr>
      </w:pPr>
      <w:r w:rsidRPr="00F36B41">
        <w:rPr>
          <w:rFonts w:ascii="Times New Roman" w:hAnsi="Times New Roman" w:cs="Times New Roman"/>
          <w:u w:val="single"/>
        </w:rPr>
        <w:t>Additional Requirements and Information</w:t>
      </w:r>
    </w:p>
    <w:p w:rsidR="00130499" w:rsidRPr="00F36B41" w:rsidRDefault="00191991" w:rsidP="006C7558">
      <w:pPr>
        <w:spacing w:after="0"/>
        <w:ind w:left="720"/>
        <w:rPr>
          <w:rFonts w:ascii="Times New Roman" w:hAnsi="Times New Roman" w:cs="Times New Roman"/>
        </w:rPr>
      </w:pPr>
      <w:r w:rsidRPr="00F36B41">
        <w:rPr>
          <w:rFonts w:ascii="Times New Roman" w:hAnsi="Times New Roman" w:cs="Times New Roman"/>
        </w:rPr>
        <w:t>1.</w:t>
      </w:r>
      <w:r w:rsidR="00130499" w:rsidRPr="00F36B41">
        <w:rPr>
          <w:rFonts w:ascii="Times New Roman" w:hAnsi="Times New Roman" w:cs="Times New Roman"/>
        </w:rPr>
        <w:t xml:space="preserve"> Funding support will be considered and determined on a case-by-case basis.</w:t>
      </w:r>
    </w:p>
    <w:p w:rsidR="00130499" w:rsidRPr="00F36B41" w:rsidRDefault="00191991" w:rsidP="006C7558">
      <w:pPr>
        <w:pStyle w:val="ListParagraph"/>
        <w:numPr>
          <w:ilvl w:val="0"/>
          <w:numId w:val="5"/>
        </w:numPr>
        <w:spacing w:after="0"/>
        <w:rPr>
          <w:rFonts w:ascii="Times New Roman" w:hAnsi="Times New Roman" w:cs="Times New Roman"/>
        </w:rPr>
      </w:pPr>
      <w:r w:rsidRPr="00F36B41">
        <w:rPr>
          <w:rFonts w:ascii="Times New Roman" w:hAnsi="Times New Roman" w:cs="Times New Roman"/>
        </w:rPr>
        <w:t>A Slippery Rock University Presiden</w:t>
      </w:r>
      <w:bookmarkStart w:id="0" w:name="_GoBack"/>
      <w:bookmarkEnd w:id="0"/>
      <w:r w:rsidRPr="00F36B41">
        <w:rPr>
          <w:rFonts w:ascii="Times New Roman" w:hAnsi="Times New Roman" w:cs="Times New Roman"/>
        </w:rPr>
        <w:t>t’s Commissions Event/Program Funding Request form must be completed and submitted</w:t>
      </w:r>
      <w:r w:rsidR="00F24836" w:rsidRPr="00F36B41">
        <w:rPr>
          <w:rFonts w:ascii="Times New Roman" w:hAnsi="Times New Roman" w:cs="Times New Roman"/>
        </w:rPr>
        <w:t xml:space="preserve"> by email</w:t>
      </w:r>
      <w:r w:rsidRPr="00F36B41">
        <w:rPr>
          <w:rFonts w:ascii="Times New Roman" w:hAnsi="Times New Roman" w:cs="Times New Roman"/>
        </w:rPr>
        <w:t xml:space="preserve"> to the PCDI co-chairs Dr. Marybeth Miller (Marybeth.miller @sru.edu) and Dr. Dallas Jackson (Dallas.Jackson@sru.edu)</w:t>
      </w:r>
      <w:r w:rsidR="00377062" w:rsidRPr="00F36B41">
        <w:rPr>
          <w:rFonts w:ascii="Times New Roman" w:hAnsi="Times New Roman" w:cs="Times New Roman"/>
        </w:rPr>
        <w:t xml:space="preserve"> prior to the initiative taking place</w:t>
      </w:r>
      <w:r w:rsidRPr="00F36B41">
        <w:rPr>
          <w:rFonts w:ascii="Times New Roman" w:hAnsi="Times New Roman" w:cs="Times New Roman"/>
        </w:rPr>
        <w:t>.</w:t>
      </w:r>
    </w:p>
    <w:p w:rsidR="00236FC4" w:rsidRPr="00F36B41" w:rsidRDefault="00236FC4" w:rsidP="00191991">
      <w:pPr>
        <w:pStyle w:val="ListParagraph"/>
        <w:numPr>
          <w:ilvl w:val="0"/>
          <w:numId w:val="5"/>
        </w:numPr>
        <w:rPr>
          <w:rFonts w:ascii="Times New Roman" w:hAnsi="Times New Roman" w:cs="Times New Roman"/>
        </w:rPr>
      </w:pPr>
      <w:r w:rsidRPr="00F36B41">
        <w:rPr>
          <w:rFonts w:ascii="Times New Roman" w:hAnsi="Times New Roman" w:cs="Times New Roman"/>
        </w:rPr>
        <w:t>The PCDI meets one time monthly.  Once a funding request is submitted, it shall be put on the meeting agenda for review and a determining decision.</w:t>
      </w:r>
    </w:p>
    <w:p w:rsidR="00236FC4" w:rsidRPr="00F36B41" w:rsidRDefault="00236FC4" w:rsidP="00236FC4">
      <w:pPr>
        <w:pStyle w:val="ListParagraph"/>
        <w:numPr>
          <w:ilvl w:val="0"/>
          <w:numId w:val="5"/>
        </w:numPr>
        <w:rPr>
          <w:rFonts w:ascii="Times New Roman" w:hAnsi="Times New Roman" w:cs="Times New Roman"/>
        </w:rPr>
      </w:pPr>
      <w:r w:rsidRPr="00F36B41">
        <w:rPr>
          <w:rFonts w:ascii="Times New Roman" w:hAnsi="Times New Roman" w:cs="Times New Roman"/>
        </w:rPr>
        <w:t xml:space="preserve">Upon the PCDI’s review of the funding request for sponsorship or co-sponsorship, </w:t>
      </w:r>
      <w:r w:rsidR="00F36B41" w:rsidRPr="00F36B41">
        <w:rPr>
          <w:rFonts w:ascii="Times New Roman" w:hAnsi="Times New Roman" w:cs="Times New Roman"/>
        </w:rPr>
        <w:t>the contact</w:t>
      </w:r>
      <w:r w:rsidRPr="00F36B41">
        <w:rPr>
          <w:rFonts w:ascii="Times New Roman" w:hAnsi="Times New Roman" w:cs="Times New Roman"/>
        </w:rPr>
        <w:t xml:space="preserve"> person identified on the funding request form shall be notified of the decision made.</w:t>
      </w:r>
    </w:p>
    <w:p w:rsidR="00191991" w:rsidRPr="00F36B41" w:rsidRDefault="00377062" w:rsidP="00236FC4">
      <w:pPr>
        <w:pStyle w:val="ListParagraph"/>
        <w:numPr>
          <w:ilvl w:val="0"/>
          <w:numId w:val="5"/>
        </w:numPr>
        <w:rPr>
          <w:rFonts w:ascii="Times New Roman" w:hAnsi="Times New Roman" w:cs="Times New Roman"/>
        </w:rPr>
      </w:pPr>
      <w:r w:rsidRPr="00F36B41">
        <w:rPr>
          <w:rFonts w:ascii="Times New Roman" w:hAnsi="Times New Roman" w:cs="Times New Roman"/>
        </w:rPr>
        <w:t>Projects/programs/event, etc</w:t>
      </w:r>
      <w:r w:rsidR="00236FC4" w:rsidRPr="00F36B41">
        <w:rPr>
          <w:rFonts w:ascii="Times New Roman" w:hAnsi="Times New Roman" w:cs="Times New Roman"/>
        </w:rPr>
        <w:t>.</w:t>
      </w:r>
      <w:r w:rsidRPr="00F36B41">
        <w:rPr>
          <w:rFonts w:ascii="Times New Roman" w:hAnsi="Times New Roman" w:cs="Times New Roman"/>
        </w:rPr>
        <w:t xml:space="preserve"> currently underway will not be considered.</w:t>
      </w:r>
    </w:p>
    <w:p w:rsidR="00377062" w:rsidRPr="00F36B41" w:rsidRDefault="00377062" w:rsidP="00191991">
      <w:pPr>
        <w:pStyle w:val="ListParagraph"/>
        <w:numPr>
          <w:ilvl w:val="0"/>
          <w:numId w:val="5"/>
        </w:numPr>
        <w:rPr>
          <w:rFonts w:ascii="Times New Roman" w:hAnsi="Times New Roman" w:cs="Times New Roman"/>
        </w:rPr>
      </w:pPr>
      <w:r w:rsidRPr="00F36B41">
        <w:rPr>
          <w:rFonts w:ascii="Times New Roman" w:hAnsi="Times New Roman" w:cs="Times New Roman"/>
        </w:rPr>
        <w:t>Research projects will not be considered for funding.</w:t>
      </w:r>
    </w:p>
    <w:p w:rsidR="00F24836" w:rsidRPr="00F36B41" w:rsidRDefault="00F24836" w:rsidP="00191991">
      <w:pPr>
        <w:pStyle w:val="ListParagraph"/>
        <w:numPr>
          <w:ilvl w:val="0"/>
          <w:numId w:val="5"/>
        </w:numPr>
        <w:rPr>
          <w:rFonts w:ascii="Times New Roman" w:hAnsi="Times New Roman" w:cs="Times New Roman"/>
        </w:rPr>
      </w:pPr>
      <w:r w:rsidRPr="00F36B41">
        <w:rPr>
          <w:rFonts w:ascii="Times New Roman" w:hAnsi="Times New Roman" w:cs="Times New Roman"/>
        </w:rPr>
        <w:t>Professional development travel will not be considered for funding.</w:t>
      </w:r>
    </w:p>
    <w:p w:rsidR="006C7558" w:rsidRPr="00F36B41" w:rsidRDefault="006C7558" w:rsidP="00191991">
      <w:pPr>
        <w:pStyle w:val="ListParagraph"/>
        <w:numPr>
          <w:ilvl w:val="0"/>
          <w:numId w:val="5"/>
        </w:numPr>
        <w:rPr>
          <w:rFonts w:ascii="Times New Roman" w:hAnsi="Times New Roman" w:cs="Times New Roman"/>
        </w:rPr>
      </w:pPr>
      <w:r w:rsidRPr="00F36B41">
        <w:rPr>
          <w:rFonts w:ascii="Times New Roman" w:hAnsi="Times New Roman" w:cs="Times New Roman"/>
        </w:rPr>
        <w:t>PCDI requests acknowledgment as a co-sponsor on all public relations and/or media advertising regarding the event.  Recipients failing to meet this request will not be eligible to submit during the next funding cycle.</w:t>
      </w:r>
    </w:p>
    <w:sectPr w:rsidR="006C7558" w:rsidRPr="00F36B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41" w:rsidRDefault="00F36B41" w:rsidP="00F36B41">
      <w:pPr>
        <w:spacing w:after="0" w:line="240" w:lineRule="auto"/>
      </w:pPr>
      <w:r>
        <w:separator/>
      </w:r>
    </w:p>
  </w:endnote>
  <w:endnote w:type="continuationSeparator" w:id="0">
    <w:p w:rsidR="00F36B41" w:rsidRDefault="00F36B41" w:rsidP="00F3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41" w:rsidRPr="00F36B41" w:rsidRDefault="00F36B41" w:rsidP="00F36B41">
    <w:pPr>
      <w:jc w:val="right"/>
      <w:rPr>
        <w:rFonts w:ascii="Times New Roman" w:hAnsi="Times New Roman" w:cs="Times New Roman"/>
        <w:sz w:val="20"/>
        <w:szCs w:val="20"/>
      </w:rPr>
    </w:pPr>
    <w:r w:rsidRPr="00F36B41">
      <w:rPr>
        <w:rFonts w:ascii="Times New Roman" w:hAnsi="Times New Roman" w:cs="Times New Roman"/>
        <w:sz w:val="20"/>
        <w:szCs w:val="20"/>
      </w:rPr>
      <w:t>10/2014</w:t>
    </w:r>
  </w:p>
  <w:p w:rsidR="00F36B41" w:rsidRDefault="00F36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41" w:rsidRDefault="00F36B41" w:rsidP="00F36B41">
      <w:pPr>
        <w:spacing w:after="0" w:line="240" w:lineRule="auto"/>
      </w:pPr>
      <w:r>
        <w:separator/>
      </w:r>
    </w:p>
  </w:footnote>
  <w:footnote w:type="continuationSeparator" w:id="0">
    <w:p w:rsidR="00F36B41" w:rsidRDefault="00F36B41" w:rsidP="00F36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41" w:rsidRPr="00F36B41" w:rsidRDefault="00F36B41" w:rsidP="00F36B41">
    <w:pPr>
      <w:jc w:val="center"/>
      <w:rPr>
        <w:rFonts w:ascii="Times New Roman" w:hAnsi="Times New Roman" w:cs="Times New Roman"/>
        <w:b/>
        <w:sz w:val="24"/>
        <w:szCs w:val="24"/>
      </w:rPr>
    </w:pPr>
    <w:r w:rsidRPr="00F36B41">
      <w:rPr>
        <w:rFonts w:ascii="Times New Roman" w:hAnsi="Times New Roman" w:cs="Times New Roman"/>
        <w:b/>
        <w:sz w:val="24"/>
        <w:szCs w:val="24"/>
      </w:rPr>
      <w:t xml:space="preserve">President’s Commission for Disability Issues </w:t>
    </w:r>
  </w:p>
  <w:p w:rsidR="00F36B41" w:rsidRPr="00F36B41" w:rsidRDefault="00F36B41" w:rsidP="00F36B41">
    <w:pPr>
      <w:pStyle w:val="Header"/>
      <w:jc w:val="center"/>
      <w:rPr>
        <w:rFonts w:ascii="Times New Roman" w:hAnsi="Times New Roman" w:cs="Times New Roman"/>
        <w:sz w:val="24"/>
        <w:szCs w:val="24"/>
      </w:rPr>
    </w:pPr>
    <w:r w:rsidRPr="00F36B41">
      <w:rPr>
        <w:rFonts w:ascii="Times New Roman" w:hAnsi="Times New Roman" w:cs="Times New Roman"/>
        <w:b/>
        <w:sz w:val="24"/>
        <w:szCs w:val="24"/>
      </w:rPr>
      <w:t>SRU Disability-Related Initiatives Request for Proposals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995"/>
    <w:multiLevelType w:val="hybridMultilevel"/>
    <w:tmpl w:val="E1307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001915"/>
    <w:multiLevelType w:val="hybridMultilevel"/>
    <w:tmpl w:val="522021AA"/>
    <w:lvl w:ilvl="0" w:tplc="3CB679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2F3D40"/>
    <w:multiLevelType w:val="hybridMultilevel"/>
    <w:tmpl w:val="5B96252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8762B8"/>
    <w:multiLevelType w:val="hybridMultilevel"/>
    <w:tmpl w:val="56B2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A6FB4"/>
    <w:multiLevelType w:val="hybridMultilevel"/>
    <w:tmpl w:val="CE866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7A"/>
    <w:rsid w:val="00112F69"/>
    <w:rsid w:val="00130499"/>
    <w:rsid w:val="00191991"/>
    <w:rsid w:val="00236FC4"/>
    <w:rsid w:val="00377062"/>
    <w:rsid w:val="005B3C73"/>
    <w:rsid w:val="005D03BE"/>
    <w:rsid w:val="006C7558"/>
    <w:rsid w:val="007713A8"/>
    <w:rsid w:val="007845A1"/>
    <w:rsid w:val="00801526"/>
    <w:rsid w:val="009D52E1"/>
    <w:rsid w:val="00A57B44"/>
    <w:rsid w:val="00AC147A"/>
    <w:rsid w:val="00B10CEE"/>
    <w:rsid w:val="00F24836"/>
    <w:rsid w:val="00F3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26"/>
    <w:pPr>
      <w:ind w:left="720"/>
      <w:contextualSpacing/>
    </w:pPr>
  </w:style>
  <w:style w:type="character" w:styleId="Hyperlink">
    <w:name w:val="Hyperlink"/>
    <w:basedOn w:val="DefaultParagraphFont"/>
    <w:uiPriority w:val="99"/>
    <w:unhideWhenUsed/>
    <w:rsid w:val="00191991"/>
    <w:rPr>
      <w:color w:val="0000FF" w:themeColor="hyperlink"/>
      <w:u w:val="single"/>
    </w:rPr>
  </w:style>
  <w:style w:type="paragraph" w:styleId="Header">
    <w:name w:val="header"/>
    <w:basedOn w:val="Normal"/>
    <w:link w:val="HeaderChar"/>
    <w:uiPriority w:val="99"/>
    <w:unhideWhenUsed/>
    <w:rsid w:val="00F3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41"/>
  </w:style>
  <w:style w:type="paragraph" w:styleId="Footer">
    <w:name w:val="footer"/>
    <w:basedOn w:val="Normal"/>
    <w:link w:val="FooterChar"/>
    <w:uiPriority w:val="99"/>
    <w:unhideWhenUsed/>
    <w:rsid w:val="00F3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26"/>
    <w:pPr>
      <w:ind w:left="720"/>
      <w:contextualSpacing/>
    </w:pPr>
  </w:style>
  <w:style w:type="character" w:styleId="Hyperlink">
    <w:name w:val="Hyperlink"/>
    <w:basedOn w:val="DefaultParagraphFont"/>
    <w:uiPriority w:val="99"/>
    <w:unhideWhenUsed/>
    <w:rsid w:val="00191991"/>
    <w:rPr>
      <w:color w:val="0000FF" w:themeColor="hyperlink"/>
      <w:u w:val="single"/>
    </w:rPr>
  </w:style>
  <w:style w:type="paragraph" w:styleId="Header">
    <w:name w:val="header"/>
    <w:basedOn w:val="Normal"/>
    <w:link w:val="HeaderChar"/>
    <w:uiPriority w:val="99"/>
    <w:unhideWhenUsed/>
    <w:rsid w:val="00F3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41"/>
  </w:style>
  <w:style w:type="paragraph" w:styleId="Footer">
    <w:name w:val="footer"/>
    <w:basedOn w:val="Normal"/>
    <w:link w:val="FooterChar"/>
    <w:uiPriority w:val="99"/>
    <w:unhideWhenUsed/>
    <w:rsid w:val="00F3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2</cp:revision>
  <dcterms:created xsi:type="dcterms:W3CDTF">2014-11-19T14:28:00Z</dcterms:created>
  <dcterms:modified xsi:type="dcterms:W3CDTF">2014-11-19T14:28:00Z</dcterms:modified>
</cp:coreProperties>
</file>